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8FF" w:rsidRDefault="002368FF" w:rsidP="002368FF">
      <w:pPr>
        <w:widowControl w:val="0"/>
        <w:autoSpaceDE w:val="0"/>
        <w:autoSpaceDN w:val="0"/>
        <w:spacing w:before="220" w:after="0" w:line="240" w:lineRule="auto"/>
        <w:ind w:left="-1134"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5AE46A6B" wp14:editId="7D1EA8D8">
            <wp:extent cx="6305550" cy="88487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05856" cy="884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368FF" w:rsidRDefault="002368FF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68FF" w:rsidRDefault="002368FF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68FF" w:rsidRDefault="002368FF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68FF" w:rsidRDefault="002368FF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Федеральный </w:t>
      </w:r>
      <w:hyperlink r:id="rId8">
        <w:r w:rsidRPr="007D379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закон</w:t>
        </w:r>
      </w:hyperlink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29 декабря 2010 г. № 436-ФЗ «О защите детей от информации, причиняющей вред их здоровью и развитию»;</w:t>
      </w:r>
    </w:p>
    <w:p w:rsidR="007D3795" w:rsidRPr="007D3795" w:rsidRDefault="00080A94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9">
        <w:r w:rsidR="007D3795" w:rsidRPr="007D379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Указ</w:t>
        </w:r>
      </w:hyperlink>
      <w:r w:rsidR="007D3795"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Президента Российской Федерации от 7 мая 2012 г. № 597 «О мероприятиях по реализации государственной социальной политики»;</w:t>
      </w:r>
    </w:p>
    <w:p w:rsidR="007D3795" w:rsidRPr="007D3795" w:rsidRDefault="00080A94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0">
        <w:r w:rsidR="007D3795" w:rsidRPr="007D379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Указ</w:t>
        </w:r>
      </w:hyperlink>
      <w:r w:rsidR="007D3795"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Президента РФ от 21 июля 2020 г. № 474 «О национальных целях развития Российской Федерации на период до 2030 года»;</w:t>
      </w:r>
    </w:p>
    <w:p w:rsidR="007D3795" w:rsidRPr="007D3795" w:rsidRDefault="00080A94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1">
        <w:r w:rsidR="007D3795" w:rsidRPr="007D379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распоряжение</w:t>
        </w:r>
      </w:hyperlink>
      <w:r w:rsidR="007D3795"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Правительства Российской Федерации от 29 мая 2015 г. № 996-р «Об утверждении Стратегии развития воспитания в Российской Федерации на период до 2025 года»;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приказы </w:t>
      </w:r>
      <w:proofErr w:type="spellStart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Минобрнауки</w:t>
      </w:r>
      <w:proofErr w:type="spellEnd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 от 6 октября 2009 г. </w:t>
      </w:r>
      <w:hyperlink r:id="rId12">
        <w:r w:rsidRPr="007D379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 373</w:t>
        </w:r>
      </w:hyperlink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«Об утверждении и введении в действие федерального государственного образовательного стандарта начального общего образования», от 17 декабря 2010 г. </w:t>
      </w:r>
      <w:hyperlink r:id="rId13">
        <w:r w:rsidRPr="007D379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 1897</w:t>
        </w:r>
      </w:hyperlink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«Об утверждении федерального государственного образовательного стандарта основного общего образования», от 17 мая 2012 г. </w:t>
      </w:r>
      <w:hyperlink r:id="rId14">
        <w:r w:rsidRPr="007D379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 413</w:t>
        </w:r>
      </w:hyperlink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«Об утверждении федерального государственного образовательного стандарта среднего общего образования»;</w:t>
      </w:r>
      <w:proofErr w:type="gramEnd"/>
    </w:p>
    <w:p w:rsidR="007D3795" w:rsidRPr="007D3795" w:rsidRDefault="00080A94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5">
        <w:r w:rsidR="007D3795" w:rsidRPr="007D379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Приказ</w:t>
        </w:r>
      </w:hyperlink>
      <w:r w:rsidR="007D3795"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D3795"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Минобрнауки</w:t>
      </w:r>
      <w:proofErr w:type="spellEnd"/>
      <w:r w:rsidR="007D3795"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 от 11 мая 2016 г. № 536 «Об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деятельность».</w:t>
      </w:r>
    </w:p>
    <w:p w:rsidR="007D3795" w:rsidRPr="007D3795" w:rsidRDefault="007D3795" w:rsidP="007D3795">
      <w:pPr>
        <w:widowControl w:val="0"/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3795" w:rsidRPr="007D3795" w:rsidRDefault="007D3795" w:rsidP="007D3795">
      <w:pPr>
        <w:widowControl w:val="0"/>
        <w:autoSpaceDE w:val="0"/>
        <w:autoSpaceDN w:val="0"/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Цели, принципы, приоритетные задачи деятельности</w:t>
      </w:r>
    </w:p>
    <w:p w:rsidR="007D3795" w:rsidRPr="007D3795" w:rsidRDefault="007D3795" w:rsidP="007D3795">
      <w:pPr>
        <w:widowControl w:val="0"/>
        <w:autoSpaceDE w:val="0"/>
        <w:autoSpaceDN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педагогических работников, </w:t>
      </w:r>
      <w:proofErr w:type="gramStart"/>
      <w:r w:rsidRPr="007D37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связанной</w:t>
      </w:r>
      <w:proofErr w:type="gramEnd"/>
      <w:r w:rsidRPr="007D37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 классным руководством</w:t>
      </w:r>
    </w:p>
    <w:p w:rsidR="007D3795" w:rsidRPr="007D3795" w:rsidRDefault="007D3795" w:rsidP="007D3795">
      <w:pPr>
        <w:widowControl w:val="0"/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3795" w:rsidRPr="007D3795" w:rsidRDefault="007D3795" w:rsidP="007D3795">
      <w:pPr>
        <w:widowControl w:val="0"/>
        <w:autoSpaceDE w:val="0"/>
        <w:autoSpaceDN w:val="0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2.1. Воспитательный процесс в Организации осуществляется в целях формирования и развития личности в соответствии с семейными и общественными духовно-нравственными и социокультурными ценностями.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2.2. Педагогический коллектив является основным субъектом, обеспечивающим достижение целей личностного развития и воспитания в рамках реализации образовательных программ Организации, разработанных в соответствии с требованиями ФГОС общего образования.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2.3. Важнейшими принципами организации социально значимых задач и содержания воспитания и успешной социализации обучающихся следует считать: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опору на духовно-нравственные ценности народов Российской Федерации, исторические и национально-культурные традиции;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нравственный пример педагогического работника;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признание определяющей роли семьи ребенка и соблюдение прав родителей (законных представителей) несовершеннолетних обучающихся;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обеспечение защиты прав и соблюдение законных интересов каждого ребенка, в том числе </w:t>
      </w:r>
      <w:proofErr w:type="gramStart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гарантий доступности ресурсов системы образования</w:t>
      </w:r>
      <w:proofErr w:type="gramEnd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кооперацию и сотрудничество субъектов системы воспитания (семьи, общества, государства, образовательных и научных организаций).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2.4. Приоритетными задачами деятельности по классному руководству, соответствующими государственным приоритетам в области воспитания и социализации </w:t>
      </w:r>
      <w:proofErr w:type="gramStart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, являются: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благоприятных психолого-педагогических условий в классе путем </w:t>
      </w:r>
      <w:proofErr w:type="spellStart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гуманизации</w:t>
      </w:r>
      <w:proofErr w:type="spellEnd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межличностных отношений, формирования навыков общения обучающихся, детско-взрослого общения, основанного на принципах взаимного уважения и взаимопомощи, ответственности, коллективизма и социальной солидарности, недопустимости любых форм и видов травли, насилия, проявления жестокости;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 обучающихся высокого уровня духовно-нравственного развития, основанного на принятии общечеловеческих и российских традиционных духовных ценностей и практической готовности им следовать;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внутренней позиции личности обучающегося по отношению к негативным явлениям окружающей социальной действительности, в частности по отношению к </w:t>
      </w:r>
      <w:proofErr w:type="spellStart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кибербуллингу</w:t>
      </w:r>
      <w:proofErr w:type="spellEnd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, деструктивным сетевым сообществам, употреблению различных веществ, способных нанести вред здоровью человека; культу насилия, жестокости и агрессии; обесцениванию жизни человека и др.;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 обучающихся активной гражданской позиции, чувства ответственности за свою страну, причастности к историко-культурной общности российского народа и судьбе России, включая неприятие попыток пересмотра исторических фактов, в частности событий и итогов Второй мировой войны.</w:t>
      </w:r>
      <w:proofErr w:type="gramEnd"/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2.5. Условиями успешного решения обозначенных задач являются: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выбор эффективных педагогических форм и методов достижения результатов духовно-нравственного воспитания и развития </w:t>
      </w:r>
      <w:proofErr w:type="gramStart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личности</w:t>
      </w:r>
      <w:proofErr w:type="gramEnd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 на основе опыта и традиций отечественной педагогики, активного освоения успешных современных воспитательных практик, непрерывного развития педагогической компетентности;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процессов духовно-нравственного воспитания и социализации обучающихся с использованием ресурсов социально-педагогического партнерства;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взаимодействие с родителями (законными представителями) несовершеннолетних обучающихся, повышение их педагогической компетентности, в том числе в вопросах информационной безопасности детей, методах ограничения доступности </w:t>
      </w:r>
      <w:proofErr w:type="spellStart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интернет-ресурсов</w:t>
      </w:r>
      <w:proofErr w:type="spellEnd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содержащих информацию, причиняющую вред здоровью и развитию детей, поддержка семейного воспитания и семейных ценностей, содействие формированию ответственного и заинтересованного отношения семьи к воспитанию детей;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обеспечение защиты прав и соблюдения законных интересов каждого </w:t>
      </w: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ребенка в области образования посредством взаимодействия с членами педагогического коллектива Организации, органами социальной защиты, охраны правопорядка и т.д.;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организации комплексной поддержки детей, находящихся в трудной жизненной ситуации.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2.6. Классное руководство устанавливается с целью регулирования состава и содержания действий, выполняемых при его осуществлении как конкретного вида дополнительной педагогической деятельности, которую педагогический работник принимает на </w:t>
      </w:r>
      <w:proofErr w:type="gramStart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себя добровольно на</w:t>
      </w:r>
      <w:proofErr w:type="gramEnd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условиях дополнительной оплаты и надлежащего юридического оформления.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2.7. Классное руководство не связано с занимаемой педагогическим работником должностью и не входит в состав его должностных обязанностей. Оно непосредственно вытекает из сущности, целей, задач, содержания и специфики реализации классного руководства как вида педагогической деятельности.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2.8. Специфика осуществления классного руководства состоит в том, что воспитательные цели и задачи реализуются соответствующим педагогическим работником как в отношении каждого обучающегося, так и в отношении класса как микросоциума. Необходимо учитывать индивидуальные возрастные и личностные особенности, образовательные запросы, состояние здоровья, семейные и прочие условия жизни </w:t>
      </w:r>
      <w:proofErr w:type="gramStart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характеристики класса как уникального ученического сообщества с определенными межличностными отношениями и групповой динамикой.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2.9. Педагогический работник, осуществляющий классное руководство, не является единственным субъектом воспитательной деятельности. Поэтому он должен постоянно взаимодействовать с семьями </w:t>
      </w:r>
      <w:proofErr w:type="gramStart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, другими педагогическими работниками Организации, взаимодействующими с учениками его класса, а также администрацией Организации.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2.10. Воспитательный процесс и социализация обучающихся осуществляются в открытом социуме, с использованием всех его ресурсов. Поэтому педагогический работник, осуществляющий классное руководство, взаимодействует также с внешними партнерами, способствующими достижению принятых целей.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2.11. Педагогический работник, осуществляя классное руководство, выполняет широкий спектр обязанностей, относящихся непосредственно к педагогической, а не к управленческой деятельности. Действия, относящиеся к анализу, планированию, организации, контролю процесса воспитания и социализации, координирующие действия являются вспомогательными для достижения педагогических целей и результатов, а не смыслом и главными функциями, связанными с классным руководством.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2.12. При организации обучения в электронной форме и (или) с использованием дистанционных образовательных технологий педагогический работник, осуществляющий классное руководство, </w:t>
      </w: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выполняет функцию координатора между обучающимися, родителями (законными представителями) и учителями-предметниками.</w:t>
      </w:r>
    </w:p>
    <w:p w:rsidR="007D3795" w:rsidRPr="007D3795" w:rsidRDefault="007D3795" w:rsidP="007D3795">
      <w:pPr>
        <w:widowControl w:val="0"/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3795" w:rsidRPr="007D3795" w:rsidRDefault="007D3795" w:rsidP="007D3795">
      <w:pPr>
        <w:widowControl w:val="0"/>
        <w:autoSpaceDE w:val="0"/>
        <w:autoSpaceDN w:val="0"/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Содержание деятельности классного руководителя</w:t>
      </w:r>
    </w:p>
    <w:p w:rsidR="007D3795" w:rsidRPr="007D3795" w:rsidRDefault="007D3795" w:rsidP="007D3795">
      <w:pPr>
        <w:widowControl w:val="0"/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3795" w:rsidRPr="007D3795" w:rsidRDefault="007D3795" w:rsidP="007D3795">
      <w:pPr>
        <w:widowControl w:val="0"/>
        <w:autoSpaceDE w:val="0"/>
        <w:autoSpaceDN w:val="0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3.1. В деятельности, связанной с классным руководством, выделяются инвариантная и вариативная части.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3.2. Инвариантная часть содержит следующие блоки: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3.2.1. Личностно ориентированная деятельность по воспитанию и социализации </w:t>
      </w:r>
      <w:proofErr w:type="gramStart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классе, включая: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содействие повышению дисциплинированности и академической успешности каждого обучающегося, в том числе путем осуществления контроля посещаемости и успеваемости;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обеспечение включенности всех обучающихся в воспитательные мероприятия по приоритетным направлениям деятельности по воспитанию и социализации;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содействие успешной социализации обучающихся путем организации мероприятий и видов деятельности, обеспечивающих формирование у них опыта социально и личностно значимой деятельности, в том числе с использованием возможностей волонтерского движения, детских общественных движений, творческих и научных сообществ;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осуществление индивидуальной поддержки каждого обучающегося класса на основе изучения его психофизиологических особенностей, социально-бытовых условий жизни и семейного воспитания, социокультурной ситуации развития ребенка в семье;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выявление и поддержку обучающихся, оказавшихся в сложной жизненной ситуации, оказание помощи в выработке моделей поведения в различных трудных жизненных ситуациях, в том числе проблемных, стрессовых и конфликтных;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выявление и педагогическую поддержку </w:t>
      </w:r>
      <w:proofErr w:type="gramStart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, нуждающихся в психологической помощи;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профилактику наркотической и алкогольной зависимости, </w:t>
      </w:r>
      <w:proofErr w:type="spellStart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табакокурения</w:t>
      </w:r>
      <w:proofErr w:type="spellEnd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, употребления вредных для здоровья веществ;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навыков информационной безопасности;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содействие формированию у детей с устойчиво низкими образовательными результатами мотивации к обучению, развитию у них познавательных интересов;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поддержку талантливых обучающихся, в том числе содействие развитию их способностей;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обеспечение защиты прав и соблюдения законных интересов обучающихся, в том числе </w:t>
      </w:r>
      <w:proofErr w:type="gramStart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гарантий доступности ресурсов системы образования</w:t>
      </w:r>
      <w:proofErr w:type="gramEnd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3.2.2. Деятельность по воспитанию и социализации </w:t>
      </w:r>
      <w:proofErr w:type="gramStart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осуществляемая с классом как социальной группой, включая: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изучение и анализ характеристик класса как малой социальной группы;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регулирование и </w:t>
      </w:r>
      <w:proofErr w:type="spellStart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гуманизацию</w:t>
      </w:r>
      <w:proofErr w:type="spellEnd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межличностных отношений в классе, формирование благоприятного психологического климата, толерантности и навыков общения в полиэтнической, поликультурной среде;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ценностно ориентационного единства в классе по отношению к национальным, общечеловеческим, семейным ценностям, здоровому образу жизни, активной гражданской позиции, патриотизму, чувству ответственности за будущее страны; признанию ценности достижений и самореализации в учебной, спортивной, исследовательской, творческой и иной деятельности;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организацию и поддержку всех форм и видов конструктивного взаимодействия обучающихся, в том числе их включенности в волонтерскую деятельность и в реализацию социальных и образовательных проектов;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выявление и своевременную коррекцию деструктивных отношений, создающих угрозы физическому и психическому здоровью обучающихся;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профилактику </w:t>
      </w:r>
      <w:proofErr w:type="spellStart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девиантного</w:t>
      </w:r>
      <w:proofErr w:type="spellEnd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асоциального поведения обучающихся, в том числе всех форм проявления жестокости, насилия, травли в детском коллективе.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3.2.3. Осуществление воспитательной деятельности во взаимодействии с родителями (законными представителями) несовершеннолетних обучающихся, включая: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привлечение родителей (законных представителей) к сотрудничеству в </w:t>
      </w:r>
      <w:proofErr w:type="gramStart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интересах</w:t>
      </w:r>
      <w:proofErr w:type="gramEnd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 в целях формирования единых подходов к воспитанию и создания наиболее благоприятных условий для развития личности каждого ребенка;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регулярное информирование родителей (законных представителей) об особенностях осуществления образовательного процесса в течение учебного года, основных содержательных и организационных изменениях, о внеурочных мероприятиях и событиях жизни класса;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координацию взаимосвязей между родителями (законными представителями) несовершеннолетних обучающихся и другими участниками образовательных отношений;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содействие повышению педагогической компетентности родителей (законных представителей) путем организации целевых мероприятий, оказания консультативной помощи по вопросам обучения и воспитания, личностного развития детей.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3.2.4. Осуществление воспитательной деятельности во взаимодействии с педагогическим коллективом, включая: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- взаимодействие с членами педагогического коллектива с целью разработки единых педагогических требований, целей, задач и подходов к обучению и воспитанию с учетом особенностей условий деятельности Организации;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взаимодействие с администрацией и учителями учебных предметов по вопросам контроля и повышения результативности учебной деятельности </w:t>
      </w: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обучающихся и класса в целом;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- взаимодействие с педагогом-психологом, социальным педагогом и педагогами дополнительного образования по вопросам изучения личностных особенностей обучающихся, их адаптации и интеграции в коллективе класса, построения и коррекции индивидуальных траекторий личностного развития;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- взаимодействие с учителями учебных предметов и педагогами дополнительного образования по вопросам включения обучающихся в различные формы деятельности: интеллектуально-познавательную, творческую, трудовую, общественно полезную, художественно-эстетическую, физкультурно-спортивную, игровую и др.;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- взаимодействие с педагогом-организатором, библиотекарем, педагогами дополнительного образования по вопросам вовлечения обучающихся класса в систему внеурочной деятельности, организации внешкольной работы, досуговых и каникулярных мероприятий;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взаимодействие с педагогическими работниками и администрацией по вопросам профилактики </w:t>
      </w:r>
      <w:proofErr w:type="spellStart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девиантного</w:t>
      </w:r>
      <w:proofErr w:type="spellEnd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асоциального поведения </w:t>
      </w:r>
      <w:proofErr w:type="gramStart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взаимодействие с администрацией и педагогическими работниками (социальным педагогом, педагогом-психологом и др.) с целью организации комплексной поддержки </w:t>
      </w:r>
      <w:proofErr w:type="gramStart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находящихся в трудной жизненной ситуации.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3.2.5. Участие в осуществлении воспитательной деятельности во взаимодействии с социальными партнерами, включая: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участие в организации работы, способствующей профессиональному самоопределению обучающихся;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участие в организации мероприятий по различным направлениям воспитания и </w:t>
      </w:r>
      <w:proofErr w:type="gramStart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социализации</w:t>
      </w:r>
      <w:proofErr w:type="gramEnd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 в рамках социально-педагогического партнерства с привлечением организаций культуры, спорта, дополнительного образования детей, научных и образовательных организаций;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участие в организации комплексной поддержки детей из групп риска, находящихся в трудной жизненной ситуации, с привлечением работников социальных служб, правоохранительных органов, организаций сферы здравоохранения, дополнительного образования детей, культуры, спорта, профессионального образования.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3.3. Вариативная часть деятельности по классному руководству формируется в зависимости от контекстных условий и текущих задач Организации.</w:t>
      </w:r>
    </w:p>
    <w:p w:rsidR="007D3795" w:rsidRPr="007D3795" w:rsidRDefault="007D3795" w:rsidP="007D3795">
      <w:pPr>
        <w:widowControl w:val="0"/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3795" w:rsidRPr="007D3795" w:rsidRDefault="007D3795" w:rsidP="007D3795">
      <w:pPr>
        <w:widowControl w:val="0"/>
        <w:autoSpaceDE w:val="0"/>
        <w:autoSpaceDN w:val="0"/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Права педагогических работников,</w:t>
      </w:r>
    </w:p>
    <w:p w:rsidR="007D3795" w:rsidRPr="007D3795" w:rsidRDefault="007D3795" w:rsidP="007D3795">
      <w:pPr>
        <w:widowControl w:val="0"/>
        <w:autoSpaceDE w:val="0"/>
        <w:autoSpaceDN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gramStart"/>
      <w:r w:rsidRPr="007D37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осуществляющих</w:t>
      </w:r>
      <w:proofErr w:type="gramEnd"/>
      <w:r w:rsidRPr="007D37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классное руководство</w:t>
      </w:r>
    </w:p>
    <w:p w:rsidR="007D3795" w:rsidRPr="007D3795" w:rsidRDefault="007D3795" w:rsidP="007D3795">
      <w:pPr>
        <w:widowControl w:val="0"/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3795" w:rsidRPr="007D3795" w:rsidRDefault="007D3795" w:rsidP="007D3795">
      <w:pPr>
        <w:widowControl w:val="0"/>
        <w:autoSpaceDE w:val="0"/>
        <w:autoSpaceDN w:val="0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Педагогический работник, осуществляющий классное руководство, с учетом локальных нормативных актов Организации имеет следующие права: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самостоятельно определять приоритетные направления, содержание, формы работы и педагогические технологии для осуществления воспитательной деятельности, выбирать и разрабатывать учебно-методические материалы на основе ФГОС общего образования с учетом контекстных условий деятельности;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вносить на рассмотрение администрации, педагогического совета, коллегиальных органов управления предложения, касающиеся совершенствования образовательного процесса, условий воспитательной </w:t>
      </w:r>
      <w:proofErr w:type="gramStart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</w:t>
      </w:r>
      <w:proofErr w:type="gramEnd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от своего имени, так и от имени обучающихся класса, родителей (законных представителей) несовершеннолетних обучающихся;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участвовать в разработке проектов локальных нормативных актов в части организации воспитательной деятельности и осуществлении контроля ее качества и эффективности;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- самостоятельно планировать и организовывать участие обучающихся в воспитательных мероприятиях;</w:t>
      </w:r>
      <w:proofErr w:type="gramEnd"/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получать своевременную методическую, материально-техническую и иную помощь от руководства и коллегиальных органов управления для реализации задач по классному руководству;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приглашать в Организацию родителей (законных представителей) несовершеннолетних обучающихся по вопросам, связанным с осуществлением классного руководства;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давать обязательные распоряжения </w:t>
      </w:r>
      <w:proofErr w:type="gramStart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обучающимся</w:t>
      </w:r>
      <w:proofErr w:type="gramEnd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своего класса при подготовке и проведении воспитательных мероприятий;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посещать уроки и занятия, проводимые педагогическими работниками (по согласованию), с целью корректировки их взаимодействия с отдельными обучающимися и с коллективом обучающихся класса;</w:t>
      </w:r>
      <w:proofErr w:type="gramEnd"/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защищать собственную честь, достоинство и профессиональную репутацию в случае несогласия с оценками деятельности со стороны администрации, родителей (законных представителей) несовершеннолетних обучающихся, других педагогических работников;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повышать свою квалификацию в области педагогики и психологии, теории и методики воспитания, организации деятельности, связанной с классным руководством.</w:t>
      </w:r>
    </w:p>
    <w:p w:rsidR="007D3795" w:rsidRPr="007D3795" w:rsidRDefault="007D3795" w:rsidP="007D3795">
      <w:pPr>
        <w:widowControl w:val="0"/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3795" w:rsidRPr="007D3795" w:rsidRDefault="007D3795" w:rsidP="007D3795">
      <w:pPr>
        <w:widowControl w:val="0"/>
        <w:autoSpaceDE w:val="0"/>
        <w:autoSpaceDN w:val="0"/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5. Оценка эффективности деятельности </w:t>
      </w:r>
      <w:proofErr w:type="gramStart"/>
      <w:r w:rsidRPr="007D37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педагогических</w:t>
      </w:r>
      <w:proofErr w:type="gramEnd"/>
    </w:p>
    <w:p w:rsidR="007D3795" w:rsidRPr="007D3795" w:rsidRDefault="007D3795" w:rsidP="007D3795">
      <w:pPr>
        <w:widowControl w:val="0"/>
        <w:autoSpaceDE w:val="0"/>
        <w:autoSpaceDN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работников по классному руководству</w:t>
      </w:r>
    </w:p>
    <w:p w:rsidR="007D3795" w:rsidRPr="007D3795" w:rsidRDefault="007D3795" w:rsidP="007D3795">
      <w:pPr>
        <w:widowControl w:val="0"/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3795" w:rsidRPr="007D3795" w:rsidRDefault="007D3795" w:rsidP="007D3795">
      <w:pPr>
        <w:widowControl w:val="0"/>
        <w:autoSpaceDE w:val="0"/>
        <w:autoSpaceDN w:val="0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5.1. Оценка деятельности педагогических работников, осуществляющих классное руководство, позволяет определить направления ее совершенствования и поощрить педагогических работников, которые наиболее эффективно осуществляют классное руководство.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5.2. Эффективность деятельности педагогических работников, осуществляющих классное руководство, определяется достигаемыми за определенный период времени конечными результатами деятельности и их </w:t>
      </w: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соответствием ключевым целям воспитания и социализации обучающихся.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5.3. К критериям эффективности процесса деятельности, связанной с классным руководством, относятся: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комплексность как степень охвата в воспитательном процессе направлений, обозначенных в нормативных документах;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адресность как степень учета в воспитательном процессе возрастных и личностных особенностей детей, характеристик класса;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инновационность</w:t>
      </w:r>
      <w:proofErr w:type="spellEnd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степень использования новой по содержанию и формам подачи информации, личностно значимой для современных обучающихся, интересных для них форм и методов взаимодействия, в том числе </w:t>
      </w:r>
      <w:proofErr w:type="spellStart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интернет-ресурсов</w:t>
      </w:r>
      <w:proofErr w:type="spellEnd"/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, сетевых сообществ, ведения блогов и т.д.;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системность как степень вовлеченности в решение воспитательных задач разных субъектов воспитательного процесса.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5.4. Результаты оценки эффективности деятельности по классному руководству должны стать основой для поощрения лучших практик классного руководства.</w:t>
      </w:r>
    </w:p>
    <w:p w:rsidR="007D3795" w:rsidRPr="007D3795" w:rsidRDefault="007D3795" w:rsidP="007D3795">
      <w:pPr>
        <w:widowControl w:val="0"/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3795" w:rsidRPr="007D3795" w:rsidRDefault="007D3795" w:rsidP="007D3795">
      <w:pPr>
        <w:widowControl w:val="0"/>
        <w:autoSpaceDE w:val="0"/>
        <w:autoSpaceDN w:val="0"/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Заключительные положения</w:t>
      </w:r>
    </w:p>
    <w:p w:rsidR="007D3795" w:rsidRPr="007D3795" w:rsidRDefault="007D3795" w:rsidP="007D3795">
      <w:pPr>
        <w:widowControl w:val="0"/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3795" w:rsidRPr="007D3795" w:rsidRDefault="007D3795" w:rsidP="007D3795">
      <w:pPr>
        <w:widowControl w:val="0"/>
        <w:autoSpaceDE w:val="0"/>
        <w:autoSpaceDN w:val="0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6.1. Настоящее Положение вступает в силу с момента подписания руководителем Организации соответствующего приказа.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6.2. Настоящее Положение размещается для ознакомления на официальном сайте Организации в десятидневный срок после вступления в силу.</w:t>
      </w:r>
    </w:p>
    <w:p w:rsidR="007D3795" w:rsidRPr="007D3795" w:rsidRDefault="007D3795" w:rsidP="007D3795">
      <w:pPr>
        <w:widowControl w:val="0"/>
        <w:autoSpaceDE w:val="0"/>
        <w:autoSpaceDN w:val="0"/>
        <w:spacing w:before="220"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795">
        <w:rPr>
          <w:rFonts w:ascii="Times New Roman" w:eastAsia="Times New Roman" w:hAnsi="Times New Roman" w:cs="Times New Roman"/>
          <w:sz w:val="28"/>
          <w:szCs w:val="28"/>
          <w:lang w:eastAsia="ru-RU"/>
        </w:rPr>
        <w:t>6.3. Срок действия Положения: до внесения изменений.</w:t>
      </w:r>
    </w:p>
    <w:p w:rsidR="007D3795" w:rsidRPr="007D3795" w:rsidRDefault="007D3795" w:rsidP="007D3795">
      <w:pPr>
        <w:widowControl w:val="0"/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3795" w:rsidRPr="007D3795" w:rsidRDefault="007D3795" w:rsidP="007D3795">
      <w:pPr>
        <w:widowControl w:val="0"/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3795" w:rsidRPr="007D3795" w:rsidRDefault="007D3795" w:rsidP="007D3795">
      <w:pPr>
        <w:widowControl w:val="0"/>
        <w:pBdr>
          <w:bottom w:val="single" w:sz="6" w:space="0" w:color="auto"/>
        </w:pBdr>
        <w:autoSpaceDE w:val="0"/>
        <w:autoSpaceDN w:val="0"/>
        <w:spacing w:before="100" w:after="10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3795" w:rsidRPr="007D3795" w:rsidRDefault="007D3795" w:rsidP="007D3795">
      <w:pPr>
        <w:spacing w:after="16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3243E8" w:rsidRDefault="003243E8"/>
    <w:sectPr w:rsidR="003243E8" w:rsidSect="00247892">
      <w:head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0A94" w:rsidRDefault="00080A94">
      <w:pPr>
        <w:spacing w:after="0" w:line="240" w:lineRule="auto"/>
      </w:pPr>
      <w:r>
        <w:separator/>
      </w:r>
    </w:p>
  </w:endnote>
  <w:endnote w:type="continuationSeparator" w:id="0">
    <w:p w:rsidR="00080A94" w:rsidRDefault="00080A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0A94" w:rsidRDefault="00080A94">
      <w:pPr>
        <w:spacing w:after="0" w:line="240" w:lineRule="auto"/>
      </w:pPr>
      <w:r>
        <w:separator/>
      </w:r>
    </w:p>
  </w:footnote>
  <w:footnote w:type="continuationSeparator" w:id="0">
    <w:p w:rsidR="00080A94" w:rsidRDefault="00080A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86356280"/>
      <w:docPartObj>
        <w:docPartGallery w:val="Page Numbers (Top of Page)"/>
        <w:docPartUnique/>
      </w:docPartObj>
    </w:sdtPr>
    <w:sdtEndPr/>
    <w:sdtContent>
      <w:p w:rsidR="00247892" w:rsidRDefault="007D3795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68FF">
          <w:rPr>
            <w:noProof/>
          </w:rPr>
          <w:t>2</w:t>
        </w:r>
        <w:r>
          <w:fldChar w:fldCharType="end"/>
        </w:r>
      </w:p>
    </w:sdtContent>
  </w:sdt>
  <w:p w:rsidR="00247892" w:rsidRDefault="00080A9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11F"/>
    <w:rsid w:val="00080A94"/>
    <w:rsid w:val="002368FF"/>
    <w:rsid w:val="003243E8"/>
    <w:rsid w:val="007D3795"/>
    <w:rsid w:val="00A91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D37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D3795"/>
  </w:style>
  <w:style w:type="paragraph" w:styleId="a5">
    <w:name w:val="Balloon Text"/>
    <w:basedOn w:val="a"/>
    <w:link w:val="a6"/>
    <w:uiPriority w:val="99"/>
    <w:semiHidden/>
    <w:unhideWhenUsed/>
    <w:rsid w:val="002368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68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D37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D3795"/>
  </w:style>
  <w:style w:type="paragraph" w:styleId="a5">
    <w:name w:val="Balloon Text"/>
    <w:basedOn w:val="a"/>
    <w:link w:val="a6"/>
    <w:uiPriority w:val="99"/>
    <w:semiHidden/>
    <w:unhideWhenUsed/>
    <w:rsid w:val="002368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68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LAW&amp;n=446169" TargetMode="External"/><Relationship Id="rId13" Type="http://schemas.openxmlformats.org/officeDocument/2006/relationships/hyperlink" Target="https://login.consultant.ru/link/?req=doc&amp;base=LAW&amp;n=439311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login.consultant.ru/link/?req=doc&amp;base=LAW&amp;n=372537" TargetMode="Externa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login.consultant.ru/link/?req=doc&amp;base=LAW&amp;n=180402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login.consultant.ru/link/?req=doc&amp;base=LAW&amp;n=198999" TargetMode="External"/><Relationship Id="rId10" Type="http://schemas.openxmlformats.org/officeDocument/2006/relationships/hyperlink" Target="https://login.consultant.ru/link/?req=doc&amp;base=LAW&amp;n=35792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ogin.consultant.ru/link/?req=doc&amp;base=LAW&amp;n=129344" TargetMode="External"/><Relationship Id="rId14" Type="http://schemas.openxmlformats.org/officeDocument/2006/relationships/hyperlink" Target="https://login.consultant.ru/link/?req=doc&amp;base=LAW&amp;n=42654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2830</Words>
  <Characters>16133</Characters>
  <Application>Microsoft Office Word</Application>
  <DocSecurity>0</DocSecurity>
  <Lines>134</Lines>
  <Paragraphs>37</Paragraphs>
  <ScaleCrop>false</ScaleCrop>
  <Company>SPecialiST RePack</Company>
  <LinksUpToDate>false</LinksUpToDate>
  <CharactersWithSpaces>18926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2025-03-11T11:03:00Z</dcterms:created>
  <dcterms:modified xsi:type="dcterms:W3CDTF">2025-03-13T07:28:00Z</dcterms:modified>
</cp:coreProperties>
</file>