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Расписание 4-8 классы. ВПР 2024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публикации размещена форма сбора расписания 4-8 классов для участия в ВПР 2024. Перед началом заполнения таблицы просим ознакомиться с планом-графиком проведения ВПР в 2024 году, размещенным в публикации по ссылке: </w:t>
      </w:r>
      <w:hyperlink r:id="rId6" w:tgtFrame="_blank" w:history="1">
        <w:r w:rsidRPr="00970062">
          <w:rPr>
            <w:rFonts w:ascii="Arial" w:eastAsia="Times New Roman" w:hAnsi="Arial" w:cs="Arial"/>
            <w:color w:val="4A759D"/>
            <w:sz w:val="24"/>
            <w:szCs w:val="24"/>
            <w:u w:val="single"/>
            <w:lang w:eastAsia="ru-RU"/>
          </w:rPr>
          <w:t>https://spo-fisoko.obrnadzor.gov.ru/lk/publications/vpr/poriadok-i-plan-grafik-provedeniia-vserossiiskikh-</w:t>
        </w:r>
      </w:hyperlink>
    </w:p>
    <w:p w:rsidR="00970062" w:rsidRPr="00970062" w:rsidRDefault="00970062" w:rsidP="00970062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Обращаем Ваше внимание:</w:t>
      </w:r>
    </w:p>
    <w:p w:rsidR="00970062" w:rsidRPr="00970062" w:rsidRDefault="00970062" w:rsidP="0097006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листы формы сбора расписания частично </w:t>
      </w:r>
      <w:proofErr w:type="spell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предзаполнены</w:t>
      </w:r>
      <w:proofErr w:type="spell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информацией, которую ранее 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Ваша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 внесла в заявку. Ссылка на публикацию с заявкой: </w:t>
      </w:r>
      <w:hyperlink r:id="rId7" w:tgtFrame="_blank" w:history="1">
        <w:r w:rsidRPr="00970062">
          <w:rPr>
            <w:rFonts w:ascii="Arial" w:eastAsia="Times New Roman" w:hAnsi="Arial" w:cs="Arial"/>
            <w:color w:val="4A759D"/>
            <w:sz w:val="24"/>
            <w:szCs w:val="24"/>
            <w:u w:val="single"/>
            <w:lang w:eastAsia="ru-RU"/>
          </w:rPr>
          <w:t>https://spo-fisoko.obrnadzor.gov.ru/lk/publications/vpr/formirovanie-zaiavki-na-uchastie-v-vpr-2024-dlia-o</w:t>
        </w:r>
      </w:hyperlink>
    </w:p>
    <w:p w:rsidR="00970062" w:rsidRPr="00970062" w:rsidRDefault="00970062" w:rsidP="0097006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конкретных предметов на основе случайного выбора будет осуществляться после сбора расписания.</w:t>
      </w:r>
    </w:p>
    <w:p w:rsidR="00970062" w:rsidRPr="00970062" w:rsidRDefault="00970062" w:rsidP="0097006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Заполнение формы сбора осуществляется только в веб-формате в системе ФИС ОКО, скачивание и заполнение </w:t>
      </w:r>
      <w:proofErr w:type="spell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excel</w:t>
      </w:r>
      <w:proofErr w:type="spell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-шаблона не предусмотрено.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сбора расписания имеет структуру: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Лист "Заявка".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Этот лист недоступен для редактирования и содержит информацию, которую 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Ваша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 указала в форме сбора заявки. Внесение каких-либо изменений и дополнений не предусмотрено, таблица размещена для ознакомления.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Лист "Традиционная форма".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этом листе нужно заполнить информацию о датах для предметов, проведение которых в Вашей ОО запланировано в традиционной форме с распечаткой бумажных </w:t>
      </w:r>
      <w:proofErr w:type="spell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КИМов</w:t>
      </w:r>
      <w:proofErr w:type="spell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(контрольных измерительных материалов).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Обращаем Ваше внимание,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 сведения о параллелях представлены согласно ранее заполненной заявке.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для всех предметов 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блока в 6 классе, общественно-научного блока предметов в 6, 7, 8 классах или для Биологии, Истории в 5 классе Вами был определен компьютерный формат проведения, для корректной сдачи отчета, пожалуйста, продублируйте первую дату проведения по этому предмету на листе "Традиционная форма". </w:t>
      </w:r>
      <w:r w:rsidRPr="00970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Обращаем Ваше внимание, проверочные работы по предметам Физика в 7 классе и Физика, Химия в 8 классе проводятся только в традиционной форме.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Лист "Компьютерная форма". 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лист доступен только тем ОО, которые выбрали компьютерную форму для проведения ВПР по предметам Биология, География, История, Обществознание в 5-8 классах. На листе "Компьютерная форма" необходимо по каждому предмету для указанного количества классов выбрать необходимые даты и внести количество участников.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Количество участников необходимо вносить из расчёта максимальной суммы количества обучающихся указанного числа классов. </w:t>
      </w:r>
      <w:proofErr w:type="gramStart"/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Например, если необходимо указать количество участников двух классов из параллели, а в Вашей ОО три класса ("а" - 20 чел., "б" - 25 чел., "в" - 30 чел.) то в расписании необходимо распределить по датам 55 обучающихся (сумма обучающихся "б" и "в" классов).</w:t>
      </w:r>
      <w:proofErr w:type="gramEnd"/>
    </w:p>
    <w:p w:rsidR="00970062" w:rsidRPr="00970062" w:rsidRDefault="00970062" w:rsidP="0097006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Обращаем Ваше внимание!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ВПР 2024 с целью оптимизации работы системы тестирования (системы, в которой осуществляется проведения ВПР в компьютерной форме) было определено предельное количество участников для каждого дня проведения и заложено в структуру формы сбора расписания. </w:t>
      </w: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 выборе любой даты проведения рядом будет указано актуальное количество свободных мест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70062" w:rsidRPr="00970062" w:rsidRDefault="00970062" w:rsidP="0097006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внесенное Вами количество было забронировано, а остаток скорректирован (уменьшен на указанное Вами количество) 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необходимо </w:t>
      </w: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ОБЯЗАТЕЛЬНО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нажать кнопку "Сохранить черновик" ("Сдать отчёт", если работа с формой сбора расписания полностью завершена). Для того</w:t>
      </w:r>
      <w:proofErr w:type="gramStart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на листе отобразилось актуальное количество мест на текущий момент, веб-страницу в браузере необходимо обновить.</w:t>
      </w:r>
    </w:p>
    <w:p w:rsidR="00970062" w:rsidRPr="00970062" w:rsidRDefault="00970062" w:rsidP="00970062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Коллеги, </w:t>
      </w: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убедительно просим не дублировать</w:t>
      </w: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информацию в ячейках и указывать только необходимое количество участников без запаса. К указанному Вами количеству </w:t>
      </w:r>
      <w:r w:rsidRPr="00970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будут добавлены резервные реквизиты доступа на случай нехватки при увеличении количества </w:t>
      </w:r>
      <w:proofErr w:type="gramStart"/>
      <w:r w:rsidRPr="00970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случае форс-мажора планом-графиком проведения ВПР предусмотрен резервный (дополнительный) день, которым при необходимости Вы сможете воспользоваться.</w:t>
      </w:r>
    </w:p>
    <w:p w:rsidR="00970062" w:rsidRPr="00970062" w:rsidRDefault="00970062" w:rsidP="009700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0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возникновении проблем с заполнением формы сбора заявок, пожалуйста, обратитесь в службу технической поддержки ВПР: </w:t>
      </w:r>
      <w:r w:rsidRPr="009700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vprhelp@fioco.ru .</w:t>
      </w:r>
    </w:p>
    <w:p w:rsidR="001A26A2" w:rsidRDefault="001A26A2"/>
    <w:sectPr w:rsidR="001A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BA7"/>
    <w:multiLevelType w:val="multilevel"/>
    <w:tmpl w:val="423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1363"/>
    <w:multiLevelType w:val="multilevel"/>
    <w:tmpl w:val="F1F6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2F0B"/>
    <w:multiLevelType w:val="multilevel"/>
    <w:tmpl w:val="FCC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B2B61"/>
    <w:multiLevelType w:val="multilevel"/>
    <w:tmpl w:val="D00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9"/>
    <w:rsid w:val="00062E59"/>
    <w:rsid w:val="001A26A2"/>
    <w:rsid w:val="00970062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o-fisoko.obrnadzor.gov.ru/lk/publications/vpr/formirovanie-zaiavki-na-uchastie-v-vpr-2024-dlia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-fisoko.obrnadzor.gov.ru/lk/publications/vpr/poriadok-i-plan-grafik-provedeniia-vserossiiskikh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</dc:creator>
  <cp:keywords/>
  <dc:description/>
  <cp:lastModifiedBy>Шамиль</cp:lastModifiedBy>
  <cp:revision>3</cp:revision>
  <dcterms:created xsi:type="dcterms:W3CDTF">2024-02-18T07:39:00Z</dcterms:created>
  <dcterms:modified xsi:type="dcterms:W3CDTF">2024-04-12T06:57:00Z</dcterms:modified>
</cp:coreProperties>
</file>