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37" w:rsidRPr="001E7E37" w:rsidRDefault="001E7E37" w:rsidP="001E7E37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Отчет </w:t>
      </w: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E7E37" w:rsidRPr="001E7E37" w:rsidRDefault="001E7E37" w:rsidP="001E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самообследования </w:t>
      </w:r>
    </w:p>
    <w:p w:rsidR="001E7E37" w:rsidRPr="001E7E37" w:rsidRDefault="001E7E37" w:rsidP="001E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softHyphen/>
      </w: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softHyphen/>
        <w:t xml:space="preserve">МКОУ «Эминхюрская СОШ имени А.Г.Саидова» </w:t>
      </w:r>
    </w:p>
    <w:p w:rsidR="001E7E37" w:rsidRPr="001E7E37" w:rsidRDefault="001E7E37" w:rsidP="001E7E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Самообследование </w:t>
      </w:r>
      <w:r w:rsidRPr="001E7E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Муниципального казенного образовательного учреждения «Эминхюрская средняя общеобразовательная школа имени А.Г.Саидова»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 от «31» января 2022 г. 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Отчет о самообследовании обсужден на педагогическом совете общеобразовательного учреждения – протокол № 4 от «31» января  2022 г. </w:t>
      </w:r>
    </w:p>
    <w:p w:rsidR="001E7E37" w:rsidRPr="001E7E37" w:rsidRDefault="001E7E37" w:rsidP="001E7E37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1E7E37" w:rsidRPr="001E7E37" w:rsidRDefault="001E7E37" w:rsidP="001E7E3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МКОУ «Эминхюрская СОШ имени А.Г.Саидова»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построено в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2018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 по _____________________________________</w:t>
      </w:r>
    </w:p>
    <w:p w:rsidR="001E7E37" w:rsidRPr="001E7E37" w:rsidRDefault="001E7E37" w:rsidP="001E7E3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1E7E37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(№ приказа, постановления)</w:t>
      </w:r>
    </w:p>
    <w:p w:rsidR="001E7E37" w:rsidRPr="001E7E37" w:rsidRDefault="001E7E37" w:rsidP="001E7E3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реорганизации (при наличии)  _______________________________________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______________________________________________________________________</w:t>
      </w:r>
    </w:p>
    <w:p w:rsidR="001E7E37" w:rsidRPr="001E7E37" w:rsidRDefault="001E7E37" w:rsidP="001E7E37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(и): Управление образования администрации муниципальный район «Сулейман-Стальский район»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адрес: 368767, Россия, Республика Дагестан, Сулейман-Стальский район, с. Эминхюр улица Фабричная 34..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Фактический адрес: 368767, Россия, Республика Дагестан, Сулейман-Стальский район,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Эминхюр,улица Фабричная 34.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0529010521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(свидетельство о постановке на учет в налоговом органе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МРИ ФНС России №2 по РД  серия 05 №002594988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Свидетельства о внесении в Единый реестр юридических лиц: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серия 05 №00254987, выданное МРИ ФНС России №2 по РД  31 августа 2011 года.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начальником УО администрации МР «С.-Стальский район» Г.Р.Шихбабаевым </w:t>
      </w:r>
    </w:p>
    <w:p w:rsidR="001E7E37" w:rsidRPr="001E7E37" w:rsidRDefault="001E7E37" w:rsidP="001E7E37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(кем, когда утвержден Устав)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9406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мая 2019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выданной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Министерством образования и науки РД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 срок действия до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бессрочно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право ведения образовательных программ (указать все реализуемые программы):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Начальное общее образование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Основное общее образование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3. Среднее общее образование</w:t>
      </w: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4.Дополнительное  образование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свидетельство о государственной аккредитации </w:t>
      </w:r>
      <w:r w:rsidRPr="001E7E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6897</w:t>
      </w:r>
      <w:r w:rsidRPr="001E7E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«17» мая 2019 года, выданное Министерством образования и науки РД, срок действия не указан.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lastRenderedPageBreak/>
              <w:t>кол-во классов</w:t>
            </w:r>
          </w:p>
        </w:tc>
        <w:tc>
          <w:tcPr>
            <w:tcW w:w="99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lastRenderedPageBreak/>
              <w:t xml:space="preserve">Общее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lastRenderedPageBreak/>
              <w:t xml:space="preserve">кол-во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В том числе в классах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Подг.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37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37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12-е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279</w:t>
            </w: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17 учащихся;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16 учащихся;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8 - 9      -   15 учащихся;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10 - 11  -   9 учащихся.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0"/>
        <w:gridCol w:w="2331"/>
        <w:gridCol w:w="1921"/>
        <w:gridCol w:w="2268"/>
      </w:tblGrid>
      <w:tr w:rsidR="001E7E37" w:rsidRPr="001E7E37" w:rsidTr="00AC38DC">
        <w:trPr>
          <w:trHeight w:val="1101"/>
        </w:trPr>
        <w:tc>
          <w:tcPr>
            <w:tcW w:w="223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</w:t>
            </w:r>
          </w:p>
        </w:tc>
        <w:tc>
          <w:tcPr>
            <w:tcW w:w="233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и окончание занятий</w:t>
            </w:r>
          </w:p>
        </w:tc>
        <w:tc>
          <w:tcPr>
            <w:tcW w:w="192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Продолжи-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тельность урока</w:t>
            </w:r>
          </w:p>
        </w:tc>
        <w:tc>
          <w:tcPr>
            <w:tcW w:w="226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 внеурочн. деят.</w:t>
            </w:r>
          </w:p>
        </w:tc>
      </w:tr>
      <w:tr w:rsidR="001E7E37" w:rsidRPr="001E7E37" w:rsidTr="00AC38DC">
        <w:trPr>
          <w:trHeight w:val="375"/>
        </w:trPr>
        <w:tc>
          <w:tcPr>
            <w:tcW w:w="223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начальной школе</w:t>
            </w:r>
          </w:p>
        </w:tc>
        <w:tc>
          <w:tcPr>
            <w:tcW w:w="174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</w:t>
            </w:r>
          </w:p>
        </w:tc>
        <w:tc>
          <w:tcPr>
            <w:tcW w:w="233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8ч.00м. – 12ч.10м.</w:t>
            </w:r>
          </w:p>
        </w:tc>
        <w:tc>
          <w:tcPr>
            <w:tcW w:w="192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12ч.15м. – 13ч.00м.</w:t>
            </w:r>
          </w:p>
        </w:tc>
      </w:tr>
      <w:tr w:rsidR="001E7E37" w:rsidRPr="001E7E37" w:rsidTr="00AC38DC">
        <w:trPr>
          <w:trHeight w:val="383"/>
        </w:trPr>
        <w:tc>
          <w:tcPr>
            <w:tcW w:w="223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основной школе</w:t>
            </w:r>
          </w:p>
        </w:tc>
        <w:tc>
          <w:tcPr>
            <w:tcW w:w="174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</w:t>
            </w:r>
          </w:p>
        </w:tc>
        <w:tc>
          <w:tcPr>
            <w:tcW w:w="233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8ч.00м. – 13ч.00м.</w:t>
            </w:r>
          </w:p>
        </w:tc>
        <w:tc>
          <w:tcPr>
            <w:tcW w:w="192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13ч.05м. – 14ч. 00м.</w:t>
            </w:r>
          </w:p>
        </w:tc>
      </w:tr>
      <w:tr w:rsidR="001E7E37" w:rsidRPr="001E7E37" w:rsidTr="00AC38DC">
        <w:trPr>
          <w:trHeight w:val="282"/>
        </w:trPr>
        <w:tc>
          <w:tcPr>
            <w:tcW w:w="223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средней школе</w:t>
            </w:r>
          </w:p>
        </w:tc>
        <w:tc>
          <w:tcPr>
            <w:tcW w:w="174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</w:t>
            </w:r>
          </w:p>
        </w:tc>
        <w:tc>
          <w:tcPr>
            <w:tcW w:w="233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8ч.00м. – 13ч.50м.</w:t>
            </w:r>
          </w:p>
        </w:tc>
        <w:tc>
          <w:tcPr>
            <w:tcW w:w="192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мин.</w:t>
            </w:r>
          </w:p>
        </w:tc>
        <w:tc>
          <w:tcPr>
            <w:tcW w:w="226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13ч.05м. – 14ч. 00м.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1E7E37" w:rsidRPr="001E7E37" w:rsidRDefault="001E7E37" w:rsidP="001E7E37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E7E37" w:rsidRPr="001E7E37" w:rsidRDefault="001E7E37" w:rsidP="001E7E37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724"/>
        <w:gridCol w:w="2904"/>
      </w:tblGrid>
      <w:tr w:rsidR="001E7E37" w:rsidRPr="001E7E37" w:rsidTr="00AC38D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Квалификационная </w:t>
            </w: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категория по административной работе</w:t>
            </w:r>
          </w:p>
        </w:tc>
      </w:tr>
      <w:tr w:rsidR="001E7E37" w:rsidRPr="001E7E37" w:rsidTr="00AC38D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Османов Рахман Салманович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Высшее</w:t>
            </w:r>
          </w:p>
        </w:tc>
      </w:tr>
      <w:tr w:rsidR="001E7E37" w:rsidRPr="001E7E37" w:rsidTr="00AC38D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Рамазанова Румина Карабековна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Меджидов Эшреф Меджидович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901"/>
        <w:gridCol w:w="1990"/>
        <w:gridCol w:w="1355"/>
        <w:gridCol w:w="987"/>
      </w:tblGrid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Кол.чел.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  <w:p w:rsidR="001E7E37" w:rsidRPr="001E7E37" w:rsidRDefault="001E7E37" w:rsidP="001E7E3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информатик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c>
          <w:tcPr>
            <w:tcW w:w="3381" w:type="dxa"/>
            <w:vMerge w:val="restart"/>
          </w:tcPr>
          <w:p w:rsidR="001E7E37" w:rsidRPr="001E7E37" w:rsidRDefault="001E7E37" w:rsidP="001E7E37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Всего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Высшую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30,9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Первую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30,9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соответствие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</w:tr>
      <w:tr w:rsidR="001E7E37" w:rsidRPr="001E7E37" w:rsidTr="00AC38DC">
        <w:trPr>
          <w:trHeight w:val="229"/>
        </w:trPr>
        <w:tc>
          <w:tcPr>
            <w:tcW w:w="5460" w:type="dxa"/>
            <w:gridSpan w:val="2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3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1E7E37" w:rsidRPr="001E7E37" w:rsidTr="00AC38DC">
        <w:trPr>
          <w:trHeight w:val="227"/>
        </w:trPr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27"/>
        </w:trPr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27"/>
        </w:trPr>
        <w:tc>
          <w:tcPr>
            <w:tcW w:w="5460" w:type="dxa"/>
            <w:gridSpan w:val="2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c>
          <w:tcPr>
            <w:tcW w:w="3381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338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3,5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 w:val="restart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5,3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9,5</w:t>
            </w:r>
          </w:p>
        </w:tc>
      </w:tr>
      <w:tr w:rsidR="001E7E37" w:rsidRPr="001E7E37" w:rsidTr="00AC38DC">
        <w:tc>
          <w:tcPr>
            <w:tcW w:w="5460" w:type="dxa"/>
            <w:gridSpan w:val="2"/>
            <w:vMerge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11,9</w:t>
            </w:r>
          </w:p>
        </w:tc>
      </w:tr>
      <w:tr w:rsidR="001E7E37" w:rsidRPr="001E7E37" w:rsidTr="00AC38DC">
        <w:tc>
          <w:tcPr>
            <w:tcW w:w="7477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03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</w:tbl>
    <w:p w:rsidR="001E7E37" w:rsidRPr="001E7E37" w:rsidRDefault="001E7E37" w:rsidP="001E7E37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Квалификационная </w:t>
            </w: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</w:t>
            </w:r>
          </w:p>
        </w:tc>
        <w:tc>
          <w:tcPr>
            <w:tcW w:w="311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Учебный предмет</w:t>
            </w: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авторские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экспериментальные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1E7E37" w:rsidRPr="001E7E37" w:rsidRDefault="001E7E37" w:rsidP="001E7E37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1E7E37" w:rsidRPr="001E7E37" w:rsidRDefault="001E7E37" w:rsidP="001E7E37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1E7E37" w:rsidRPr="001E7E37" w:rsidRDefault="001E7E37" w:rsidP="001E7E37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1E7E37" w:rsidRPr="001E7E37" w:rsidRDefault="001E7E37" w:rsidP="001E7E3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 (1-4 классы).</w:t>
      </w:r>
    </w:p>
    <w:p w:rsidR="001E7E37" w:rsidRPr="001E7E37" w:rsidRDefault="001E7E37" w:rsidP="001E7E3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1E7E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1E7E37" w:rsidRPr="001E7E37" w:rsidRDefault="001E7E37" w:rsidP="001E7E37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программы.</w:t>
      </w:r>
    </w:p>
    <w:p w:rsidR="001E7E37" w:rsidRPr="001E7E37" w:rsidRDefault="001E7E37" w:rsidP="001E7E3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1E7E3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1E7E37" w:rsidRPr="001E7E37" w:rsidRDefault="001E7E37" w:rsidP="001E7E37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программы. </w:t>
      </w:r>
    </w:p>
    <w:p w:rsidR="001E7E37" w:rsidRPr="001E7E37" w:rsidRDefault="001E7E37" w:rsidP="001E7E3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1E7E37" w:rsidRPr="001E7E37" w:rsidRDefault="001E7E37" w:rsidP="001E7E37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воспитания высоконравственной, интеллектуально развитой, образованной, творческой личности обучающихся, способных адаптироваться в окружающем социуме, в условиях рыночной экономики.</w:t>
      </w:r>
    </w:p>
    <w:p w:rsidR="001E7E37" w:rsidRPr="001E7E37" w:rsidRDefault="001E7E37" w:rsidP="001E7E37">
      <w:pPr>
        <w:numPr>
          <w:ilvl w:val="0"/>
          <w:numId w:val="7"/>
        </w:numPr>
        <w:tabs>
          <w:tab w:val="num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1E7E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Программа оздоровления детей и подростков в связи с низким уровнем состояния их физического и психического здоровья.</w:t>
      </w:r>
    </w:p>
    <w:p w:rsidR="001E7E37" w:rsidRPr="001E7E37" w:rsidRDefault="001E7E37" w:rsidP="001E7E37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1E7E37" w:rsidRPr="001E7E37" w:rsidRDefault="001E7E37" w:rsidP="001E7E37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1E7E37" w:rsidRPr="001E7E37" w:rsidRDefault="001E7E37" w:rsidP="001E7E37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Художественно-эстетическое воспитание учащихся 1-3 классов.</w:t>
      </w:r>
    </w:p>
    <w:p w:rsidR="001E7E37" w:rsidRPr="001E7E37" w:rsidRDefault="001E7E37" w:rsidP="001E7E37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Физкультурно-оздоровительное воспитание учащихся 5-11 классов.</w:t>
      </w:r>
    </w:p>
    <w:p w:rsidR="001E7E37" w:rsidRPr="001E7E37" w:rsidRDefault="001E7E37" w:rsidP="001E7E37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lang w:eastAsia="ar-SA"/>
        </w:rPr>
      </w:pPr>
    </w:p>
    <w:p w:rsidR="001E7E37" w:rsidRPr="001E7E37" w:rsidRDefault="001E7E37" w:rsidP="001E7E37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1E7E37">
        <w:rPr>
          <w:rFonts w:ascii="Times New Roman" w:eastAsia="Times New Roman" w:hAnsi="Times New Roman" w:cs="Times New Roman"/>
          <w:lang w:eastAsia="ar-SA"/>
        </w:rPr>
        <w:t xml:space="preserve">Примечание: </w:t>
      </w:r>
      <w:r w:rsidRPr="001E7E37">
        <w:rPr>
          <w:rFonts w:ascii="Times New Roman" w:eastAsia="Times New Roman" w:hAnsi="Times New Roman" w:cs="Times New Roman"/>
          <w:i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1E7E37" w:rsidRPr="001E7E37" w:rsidRDefault="001E7E37" w:rsidP="001E7E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Характеристика образовательных программ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701"/>
        <w:gridCol w:w="141"/>
        <w:gridCol w:w="2127"/>
        <w:gridCol w:w="1559"/>
        <w:gridCol w:w="1417"/>
        <w:gridCol w:w="993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образовательной (учебной) программы 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Кем утверждена</w:t>
            </w:r>
          </w:p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Наличие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учебно-методич. обеспеч.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7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по русскому языку и чтению, 1-4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Горецкий В.Г.;В.П.Канакина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2016, «Просвещение»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по русскому языку и чтению в начальных классах.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«Школа России ФГОС»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Русское чтение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Л.Ф.Климанова,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В.Г.Горецкий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по русскому языку и чтению, 1-3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Горецкий В.Г.;В.П.Канакина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2016, «Просвещение»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Программы по русскому языку и чтению в начальных классах.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«НИИ педагогики»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Математика. Рабочие программы по математике, 1-4 классы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М.И. Моро.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М.А.Бантова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2016, «Просвещение», 2019, «Просвещение», 2019, «Просвещение», 2015, «Просвещение»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Родной язык и чтение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Программа по лезгинскому языку и литературному чтению для 1-4 кл.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2018, НИИ педагогики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Окружающий мир 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 по окружающему миру, 1-3 классы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А.А.Плешаков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«Просвещение»»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Программы. Начальные классы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Москва, «Дрофа»,2013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Музыка 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программы,1-4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В.В. Алеев, Т.Н. Кичак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Изобразительное искусство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программы. 1-4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 Кузин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программы. 1-4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Г.И. Погадаев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программы. 2-4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 Малышева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«Дрофа»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Трудовое обучение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программы. 3-4 классы.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 А. Горяева</w:t>
            </w: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 «Дрофа»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Основы религиозных культур. 4 класс</w:t>
            </w:r>
          </w:p>
        </w:tc>
        <w:tc>
          <w:tcPr>
            <w:tcW w:w="17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7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основное общее образование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язык. Программа для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Общеобразовательных учреждений. Русский яз. и лит. для 5-11 классов.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Государственная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2018г. «Просвещение» 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Русская литература. Программа для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Общеобразовательных учреждений. Русский яз. и лит. для 5-11 классов.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2016г. «Русское слово» 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Математика. Программа для общеобразовательных школ, гимназий, лицеев для 5-11 классов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Н.Я.Виленкин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В.И.Жохов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Г.К.Муравин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В.А.Погорелов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«Просвещение» , 2020г.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«Дрофа»2018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 , 2017г.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Информатика. Рабочая программа курса информатики и ИКТ во 2-11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«Бином», 2018г.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Родной язык и литература. Программа по лезгинскому языку и литературе в 5-11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З.Г. Бирембеков, Р.И. Гайдаров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Г.Г.Гашаров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Махачкала: ООО «Издательство НИИ педагогики», 2012г.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 НИИ педагогики», 2016г.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Н.М.Арсентьев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А.Я.Юдовская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«Просвещение»,2016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«Просвещение»,2017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Дагестана. Программа по истории Дагестана.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Махачкала НИИ педагогики, 2005г.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Обществознание. Программы по обществознанию в 6-9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 Кравченко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«Дрофа», 2009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Биология. Программы для общеобразовательных учреждений. Биология.  5-11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Н.И.Сонина ,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А.А.Плещаков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М: Дрофа, 20016г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М: Дрофа, 20018г.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География. Программа для общеобразовательных учреждений. География. 6-11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Баринова И.И.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А.И.Алексеев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«Дрофа», 2018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«Полярная звезда»2017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Физика. Программа для общеобразовательных учреждений.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Физика. 7-9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«Просвещение», 2008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Химия. О.С. Габриелян Программа курса химии для 8-11 кл. общеобразовательных учреждений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 «Дрофа», 2006г.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ОБЖ. Программа по ОБЖ, 8 класс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В.Н. Латчук, В.В. Марков.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«Дрофа», 2002г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Музыка. Рабочие программы, 5-7 классы    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Э.М. Джаруллаева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Пед.совет ОУ, Пр.№1 от 30.08.2013г.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ИЗО. Программа. Изобразительное искусство для 5-8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Махачкала, НИИ    педагогики, 2000г.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Технология. Рабочие программы, 5-7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М. Чергесов,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Э.М. Джаруллаева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Пед.совет ОУ, Пр.№1 от 30.08.2013г.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Физкультура. Комплексная программа физического воспитания учащихся 1-11 классов.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В.И. Лях, А.А. Зданевич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«Просвещение». 2005г.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Н.И. Назаркина – канд. пед.наук, Н.Н. Назарова – засл.уч. РФ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Ю.Г. Травин – докт. пед. наук</w:t>
            </w: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7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среднее (полное) общее образование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язык. Программа для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общеобразовательных учреждений. Русский яз. и лит.,  5-11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Государственная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2003г. «Просвещение» 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Русская литература. Программа для общеобразовательных учреждений, 5-11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2003г. «Просвещение» 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Математика. Программа для общеобразовательных школ, гимназий, лицеев, 5-11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Г,М. Кузнецова, Н.Г. Миндюк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«Дрофа» , 2001г.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Информатика. Рабочие программы курса информатики и ИКТ во 2-11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Н.Д. Угринович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«Бином», 2004г.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Родной язык и литература. Программа по лезгинскому языку и литературе в 5-11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З.Г. Бирембеков, Р.И. Гайдаров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Махачкала: ООО «Издательство НИИ педагогики», 2009г.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Немецкий язык. УМК по немецкому языку в общеобразовательных учреждениях.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И.А. Бим, Л.И. Рыжова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 «Просвещение», 2005г.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«Просвещение»,2007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 Дагестана. Программа по истории Дагестана.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Махачкала НИИ педагогики, 2005г.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Обществознание. Программы по обществознанию в 10-11 классах.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А.И. Кравченко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«Дрофа», 2009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КТНД. «Культура и традиции народов Дагестана», 10-11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Государственная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Махачкала, Дагучпедгиз, 1991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МОН РД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Биология. Программы для общеобразовательных учреждений. Биология.  5-11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Н.И.Сонина, В.Б.Захарова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«Дрофа», 2009г.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География. Программа для общеобразовательных учреждений. География. 6-11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Т.П.Герасимова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 », 2017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Физика. Программы по физике, 10-11 классы.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А.В.Перышкин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 «Дрофа»2017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«Дрофа»2019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Химия. О.С. Габриелян. Программа курса химии для 8-11 кл. общеобразовательных учреждений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Государственная 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«Дрофа», 2006г.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ОБЖ. Программы по ОБЖ, 10-11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В.Н. Латчук, В.В. Марков.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«Дрофа», 2019г.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Технология. Рабочие программы, 5-8 классы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 М. Чергесов,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Э.М. Джаруллаева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Пед.совет ОУ, Пр.№1 от 30.08.2013г.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Физкультура. Комплексная программа физического воспитания учащихся 1-11 классов.</w:t>
            </w: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А.Т.Тищенко</w:t>
            </w: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Москва, «ВентанаГраф». 2013г.</w:t>
            </w: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 РФ</w:t>
            </w: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7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специальные (коррекционные) общеобразовательные программы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E7E37" w:rsidRPr="001E7E37" w:rsidRDefault="001E7E37" w:rsidP="001E7E3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1E7E37" w:rsidRPr="001E7E37" w:rsidRDefault="001E7E37" w:rsidP="001E7E3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7E3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– Министерство образования и науки России;</w:t>
      </w:r>
    </w:p>
    <w:p w:rsidR="001E7E37" w:rsidRPr="001E7E37" w:rsidRDefault="001E7E37" w:rsidP="001E7E3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E7E3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МОН РД – Министерство образования и науки Республики Дагестан. </w:t>
      </w:r>
    </w:p>
    <w:p w:rsidR="001E7E37" w:rsidRPr="001E7E37" w:rsidRDefault="001E7E37" w:rsidP="001E7E3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3.2. Выполнение учебного плана в 2022-2023 учебном году (заполняется за учебный год, предшествующий государственной аккредитации)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9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Наименование учебного предмета </w:t>
            </w: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(по школьному учебному плану)</w:t>
            </w:r>
          </w:p>
        </w:tc>
        <w:tc>
          <w:tcPr>
            <w:tcW w:w="2505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Общее количество </w:t>
            </w: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 xml:space="preserve">Фактически выполнено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5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(чт.)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(гр.)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(чт.)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(гр.)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 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духовно-нравственной культуры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Изо/труд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 религ. Культ. и светск. Этики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3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884</w:t>
            </w:r>
          </w:p>
        </w:tc>
        <w:tc>
          <w:tcPr>
            <w:tcW w:w="1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873</w:t>
            </w:r>
          </w:p>
        </w:tc>
        <w:tc>
          <w:tcPr>
            <w:tcW w:w="168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0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литература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Алгебра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Геометрия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Дагестана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 и география Даг.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0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Русский язык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Дагестанская  литература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проект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Физика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Химия 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ОБЖ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:rsidR="001E7E37" w:rsidRPr="001E7E37" w:rsidRDefault="001E7E37" w:rsidP="001E7E37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1E7E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 Результаты внутришкольного мониторинга качества образования выпускников (за последние 3 года):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7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60"/>
        <w:gridCol w:w="524"/>
        <w:gridCol w:w="595"/>
        <w:gridCol w:w="548"/>
        <w:gridCol w:w="492"/>
        <w:gridCol w:w="501"/>
        <w:gridCol w:w="813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1E7E37" w:rsidRPr="001E7E37" w:rsidTr="00AC38DC">
        <w:tc>
          <w:tcPr>
            <w:tcW w:w="459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560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 учебного предмета</w:t>
            </w:r>
          </w:p>
        </w:tc>
        <w:tc>
          <w:tcPr>
            <w:tcW w:w="2660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2019-2020 учебный год</w:t>
            </w:r>
          </w:p>
        </w:tc>
        <w:tc>
          <w:tcPr>
            <w:tcW w:w="2989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2020-2021 учебный год</w:t>
            </w:r>
          </w:p>
        </w:tc>
        <w:tc>
          <w:tcPr>
            <w:tcW w:w="3040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2021-2022 учебный год</w:t>
            </w:r>
          </w:p>
        </w:tc>
      </w:tr>
      <w:tr w:rsidR="001E7E37" w:rsidRPr="001E7E37" w:rsidTr="00AC38DC">
        <w:tc>
          <w:tcPr>
            <w:tcW w:w="459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14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 программу,</w:t>
            </w:r>
          </w:p>
        </w:tc>
        <w:tc>
          <w:tcPr>
            <w:tcW w:w="993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 программу на «4» и «5»,</w:t>
            </w:r>
          </w:p>
        </w:tc>
        <w:tc>
          <w:tcPr>
            <w:tcW w:w="81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</w:p>
        </w:tc>
        <w:tc>
          <w:tcPr>
            <w:tcW w:w="108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8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E7E37" w:rsidRPr="001E7E37" w:rsidTr="00AC38DC">
        <w:tc>
          <w:tcPr>
            <w:tcW w:w="459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1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6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Русский язык (чт.)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Русский язык (гр.)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Родной язык (чт.)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Родной язык (гр.)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Музыка 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101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85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124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Технология 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75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</w:tr>
      <w:tr w:rsidR="001E7E37" w:rsidRPr="001E7E37" w:rsidTr="00AC38DC">
        <w:tc>
          <w:tcPr>
            <w:tcW w:w="4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56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Изо/труд</w:t>
            </w:r>
          </w:p>
        </w:tc>
        <w:tc>
          <w:tcPr>
            <w:tcW w:w="5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148</w:t>
            </w:r>
          </w:p>
        </w:tc>
        <w:tc>
          <w:tcPr>
            <w:tcW w:w="54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9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50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8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59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136</w:t>
            </w:r>
          </w:p>
        </w:tc>
        <w:tc>
          <w:tcPr>
            <w:tcW w:w="4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82</w:t>
            </w:r>
          </w:p>
        </w:tc>
        <w:tc>
          <w:tcPr>
            <w:tcW w:w="4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5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4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60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4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62"/>
        <w:gridCol w:w="838"/>
        <w:gridCol w:w="565"/>
        <w:gridCol w:w="495"/>
        <w:gridCol w:w="543"/>
        <w:gridCol w:w="464"/>
        <w:gridCol w:w="837"/>
        <w:gridCol w:w="588"/>
        <w:gridCol w:w="478"/>
        <w:gridCol w:w="588"/>
        <w:gridCol w:w="478"/>
        <w:gridCol w:w="837"/>
        <w:gridCol w:w="588"/>
        <w:gridCol w:w="478"/>
        <w:gridCol w:w="588"/>
        <w:gridCol w:w="478"/>
      </w:tblGrid>
      <w:tr w:rsidR="001E7E37" w:rsidRPr="001E7E37" w:rsidTr="00AC38DC">
        <w:tc>
          <w:tcPr>
            <w:tcW w:w="426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362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905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2019-2020 учебный год</w:t>
            </w:r>
          </w:p>
        </w:tc>
        <w:tc>
          <w:tcPr>
            <w:tcW w:w="2969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2020-2021 учебный год</w:t>
            </w:r>
          </w:p>
        </w:tc>
        <w:tc>
          <w:tcPr>
            <w:tcW w:w="2969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2021-2022 учебный год</w:t>
            </w:r>
          </w:p>
        </w:tc>
      </w:tr>
      <w:tr w:rsidR="001E7E37" w:rsidRPr="001E7E37" w:rsidTr="00AC38DC">
        <w:tc>
          <w:tcPr>
            <w:tcW w:w="42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62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6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ся, освоивших образовательную программу,</w:t>
            </w:r>
          </w:p>
        </w:tc>
        <w:tc>
          <w:tcPr>
            <w:tcW w:w="1007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3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6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6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66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E7E37" w:rsidRPr="001E7E37" w:rsidTr="00AC38DC">
        <w:tc>
          <w:tcPr>
            <w:tcW w:w="42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62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38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Русский язык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111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Математика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113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Информатика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История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right="-1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Обществознание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ОДНК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География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79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География Дагестана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Биология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Физика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132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Химия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Природоведение 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Музыка 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ИЗО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68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62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36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</w:t>
            </w:r>
          </w:p>
        </w:tc>
        <w:tc>
          <w:tcPr>
            <w:tcW w:w="83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5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104</w:t>
            </w:r>
          </w:p>
        </w:tc>
        <w:tc>
          <w:tcPr>
            <w:tcW w:w="4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67</w:t>
            </w:r>
          </w:p>
        </w:tc>
        <w:tc>
          <w:tcPr>
            <w:tcW w:w="46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108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8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107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47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609"/>
        <w:gridCol w:w="605"/>
        <w:gridCol w:w="465"/>
        <w:gridCol w:w="447"/>
        <w:gridCol w:w="567"/>
        <w:gridCol w:w="793"/>
        <w:gridCol w:w="591"/>
        <w:gridCol w:w="480"/>
        <w:gridCol w:w="591"/>
        <w:gridCol w:w="480"/>
        <w:gridCol w:w="841"/>
        <w:gridCol w:w="591"/>
        <w:gridCol w:w="480"/>
        <w:gridCol w:w="591"/>
        <w:gridCol w:w="480"/>
      </w:tblGrid>
      <w:tr w:rsidR="001E7E37" w:rsidRPr="001E7E37" w:rsidTr="00AC38DC">
        <w:tc>
          <w:tcPr>
            <w:tcW w:w="426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693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2019-2020 учебный год</w:t>
            </w:r>
          </w:p>
        </w:tc>
        <w:tc>
          <w:tcPr>
            <w:tcW w:w="2935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2020-2021 учебный год</w:t>
            </w:r>
          </w:p>
        </w:tc>
        <w:tc>
          <w:tcPr>
            <w:tcW w:w="2983" w:type="dxa"/>
            <w:gridSpan w:val="5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2021-2022 учебный год</w:t>
            </w:r>
          </w:p>
        </w:tc>
      </w:tr>
      <w:tr w:rsidR="001E7E37" w:rsidRPr="001E7E37" w:rsidTr="00AC38DC">
        <w:tc>
          <w:tcPr>
            <w:tcW w:w="42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7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14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-41" w:right="-77" w:hanging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71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071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41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обучающихся</w:t>
            </w:r>
          </w:p>
        </w:tc>
        <w:tc>
          <w:tcPr>
            <w:tcW w:w="1071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071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E7E37" w:rsidRPr="001E7E37" w:rsidTr="00AC38DC">
        <w:tc>
          <w:tcPr>
            <w:tcW w:w="42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9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9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41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Русская литература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Русский язык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55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Родная литература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54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Родной язык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Математика 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Информатика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76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70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История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История Дагестана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56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Обществознание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71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Индивидуальный проект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География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69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Биология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81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Физика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Химия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63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Физическая культура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Иностранный язык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48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Технология 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</w:t>
            </w:r>
          </w:p>
        </w:tc>
      </w:tr>
      <w:tr w:rsidR="001E7E37" w:rsidRPr="001E7E37" w:rsidTr="00AC38DC">
        <w:tc>
          <w:tcPr>
            <w:tcW w:w="4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2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ОБЖ</w:t>
            </w:r>
          </w:p>
        </w:tc>
        <w:tc>
          <w:tcPr>
            <w:tcW w:w="60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6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26</w:t>
            </w:r>
          </w:p>
        </w:tc>
        <w:tc>
          <w:tcPr>
            <w:tcW w:w="46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44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89</w:t>
            </w:r>
          </w:p>
        </w:tc>
        <w:tc>
          <w:tcPr>
            <w:tcW w:w="79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</w:t>
            </w:r>
          </w:p>
        </w:tc>
        <w:tc>
          <w:tcPr>
            <w:tcW w:w="8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27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59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4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 w:rsidRPr="001E7E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p w:rsidR="001E7E37" w:rsidRPr="001E7E37" w:rsidRDefault="001E7E37" w:rsidP="001E7E3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6"/>
        <w:gridCol w:w="2161"/>
        <w:gridCol w:w="2057"/>
        <w:gridCol w:w="2181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  <w:tc>
          <w:tcPr>
            <w:tcW w:w="2057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2020- 2021</w:t>
            </w:r>
          </w:p>
        </w:tc>
        <w:tc>
          <w:tcPr>
            <w:tcW w:w="2181" w:type="dxa"/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2021- 2022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6" w:type="dxa"/>
            <w:tcBorders>
              <w:right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399" w:type="dxa"/>
            <w:gridSpan w:val="3"/>
            <w:tcBorders>
              <w:left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1. Устные экзамены по билетам: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Биология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Родной язык и литература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История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lastRenderedPageBreak/>
              <w:t>2. Письменные экзамены: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Математика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val="en-US" w:eastAsia="ar-SA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3. Защита выпускных экзаменационных работ (рефератов, проектов, эксперимента и др.):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-Индивидуальный проект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4. ГИА (тестирование):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24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-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5. Собеседование: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1E7E37" w:rsidRPr="001E7E37" w:rsidRDefault="001E7E37" w:rsidP="001E7E3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три последние года. 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636"/>
        <w:gridCol w:w="1124"/>
        <w:gridCol w:w="553"/>
        <w:gridCol w:w="505"/>
        <w:gridCol w:w="1177"/>
        <w:gridCol w:w="1012"/>
        <w:gridCol w:w="851"/>
        <w:gridCol w:w="648"/>
        <w:gridCol w:w="958"/>
        <w:gridCol w:w="611"/>
      </w:tblGrid>
      <w:tr w:rsidR="001E7E37" w:rsidRPr="001E7E37" w:rsidTr="00AC38DC">
        <w:tc>
          <w:tcPr>
            <w:tcW w:w="388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№ пп</w:t>
            </w:r>
          </w:p>
        </w:tc>
        <w:tc>
          <w:tcPr>
            <w:tcW w:w="173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1E7E37" w:rsidRPr="001E7E37" w:rsidTr="00AC38DC">
        <w:tc>
          <w:tcPr>
            <w:tcW w:w="388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100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36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53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Русская литература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92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67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Математика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100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24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95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История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23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19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32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60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23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Обществознание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40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33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39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62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40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Биология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25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20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36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65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25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Химия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20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16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36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54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20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Информатика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6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40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68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Физика </w:t>
            </w: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122</w:t>
            </w: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10</w:t>
            </w: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36</w:t>
            </w: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t>12</w:t>
            </w: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  <w:tr w:rsidR="001E7E37" w:rsidRPr="001E7E37" w:rsidTr="00AC38DC">
        <w:tc>
          <w:tcPr>
            <w:tcW w:w="38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7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60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641" w:type="dxa"/>
            <w:shd w:val="clear" w:color="auto" w:fill="auto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учении”: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6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Серебряными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16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6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6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г.</w:t>
            </w:r>
          </w:p>
        </w:tc>
        <w:tc>
          <w:tcPr>
            <w:tcW w:w="16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642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2021г.</w:t>
            </w:r>
          </w:p>
        </w:tc>
        <w:tc>
          <w:tcPr>
            <w:tcW w:w="1690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г.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1-4 кл.</w:t>
            </w:r>
          </w:p>
        </w:tc>
        <w:tc>
          <w:tcPr>
            <w:tcW w:w="2188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5-9 кл.</w:t>
            </w:r>
          </w:p>
        </w:tc>
        <w:tc>
          <w:tcPr>
            <w:tcW w:w="1719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 кл.</w:t>
            </w:r>
          </w:p>
        </w:tc>
        <w:tc>
          <w:tcPr>
            <w:tcW w:w="2704" w:type="dxa"/>
            <w:gridSpan w:val="3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E7E37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3</w:t>
              </w:r>
            </w:smartTag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(4) кл.</w:t>
            </w:r>
          </w:p>
        </w:tc>
        <w:tc>
          <w:tcPr>
            <w:tcW w:w="7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1E7E37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9</w:t>
              </w:r>
            </w:smartTag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кл.</w:t>
            </w:r>
          </w:p>
        </w:tc>
        <w:tc>
          <w:tcPr>
            <w:tcW w:w="8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т.ч. в 3(4), 9, 10 кл.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7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2020-2021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7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2021-2022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4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91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78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5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3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85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-</w:t>
            </w:r>
          </w:p>
        </w:tc>
        <w:tc>
          <w:tcPr>
            <w:tcW w:w="71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  <w:tc>
          <w:tcPr>
            <w:tcW w:w="114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  <w:r w:rsidRPr="001E7E37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</w:t>
      </w: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1E7E37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lastRenderedPageBreak/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82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828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Абсолютная успеваемость</w:t>
            </w: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Качественная успеваемость</w:t>
            </w: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(в %)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382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28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 списку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64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64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82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1</w:t>
            </w:r>
          </w:p>
        </w:tc>
        <w:tc>
          <w:tcPr>
            <w:tcW w:w="828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4</w:t>
            </w: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4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0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4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0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5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828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4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0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4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0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5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2</w:t>
            </w:r>
          </w:p>
        </w:tc>
        <w:tc>
          <w:tcPr>
            <w:tcW w:w="828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9</w:t>
            </w: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30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30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2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8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828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 xml:space="preserve">Биология 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30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30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86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27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</w:t>
            </w:r>
          </w:p>
        </w:tc>
        <w:tc>
          <w:tcPr>
            <w:tcW w:w="828" w:type="dxa"/>
            <w:vMerge w:val="restart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11</w:t>
            </w: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3,1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80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31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828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 xml:space="preserve">Биология 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3,2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85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43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828" w:type="dxa"/>
            <w:vMerge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</w:p>
        </w:tc>
        <w:tc>
          <w:tcPr>
            <w:tcW w:w="179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 xml:space="preserve">История </w:t>
            </w:r>
          </w:p>
        </w:tc>
        <w:tc>
          <w:tcPr>
            <w:tcW w:w="966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242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41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eastAsia="ar-SA"/>
              </w:rPr>
              <w:t>3,</w:t>
            </w: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2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82</w:t>
            </w:r>
          </w:p>
        </w:tc>
        <w:tc>
          <w:tcPr>
            <w:tcW w:w="1564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0"/>
                <w:szCs w:val="12"/>
                <w:lang w:val="en-US" w:eastAsia="ar-SA"/>
              </w:rPr>
              <w:t>32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 Дополнительная информация о гимназиях, лицеях, школах с углублённым изучением предметов, прогимназиях.</w:t>
      </w: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5.1. Доля классов с изучением программ углублённого (профильного) изучения предметов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– _______ %.</w:t>
      </w:r>
    </w:p>
    <w:p w:rsidR="001E7E37" w:rsidRPr="001E7E37" w:rsidRDefault="001E7E37" w:rsidP="001E7E3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638"/>
        <w:gridCol w:w="2376"/>
        <w:gridCol w:w="1593"/>
        <w:gridCol w:w="2464"/>
      </w:tblGrid>
      <w:tr w:rsidR="001E7E37" w:rsidRPr="001E7E37" w:rsidTr="00AC38DC">
        <w:trPr>
          <w:trHeight w:val="261"/>
        </w:trPr>
        <w:tc>
          <w:tcPr>
            <w:tcW w:w="1468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4165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2569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1E7E37" w:rsidRPr="001E7E37" w:rsidTr="00AC38DC">
        <w:trPr>
          <w:trHeight w:val="150"/>
        </w:trPr>
        <w:tc>
          <w:tcPr>
            <w:tcW w:w="1468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3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Предмет</w:t>
            </w:r>
          </w:p>
        </w:tc>
        <w:tc>
          <w:tcPr>
            <w:tcW w:w="16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2569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521"/>
        </w:trPr>
        <w:tc>
          <w:tcPr>
            <w:tcW w:w="14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170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2539" w:type="dxa"/>
          </w:tcPr>
          <w:p w:rsidR="001E7E37" w:rsidRPr="001E7E37" w:rsidRDefault="001E7E37" w:rsidP="001E7E37">
            <w:pPr>
              <w:numPr>
                <w:ilvl w:val="0"/>
                <w:numId w:val="2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1E7E37" w:rsidRPr="001E7E37" w:rsidRDefault="001E7E37" w:rsidP="001E7E37">
            <w:pPr>
              <w:numPr>
                <w:ilvl w:val="0"/>
                <w:numId w:val="2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162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  <w:tc>
          <w:tcPr>
            <w:tcW w:w="25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</w:p>
        </w:tc>
      </w:tr>
    </w:tbl>
    <w:p w:rsidR="001E7E37" w:rsidRPr="001E7E37" w:rsidRDefault="001E7E37" w:rsidP="001E7E37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en-US" w:eastAsia="ar-SA"/>
        </w:rPr>
      </w:pPr>
    </w:p>
    <w:p w:rsidR="001E7E37" w:rsidRPr="001E7E37" w:rsidRDefault="001E7E37" w:rsidP="001E7E3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5.3. Данные о результатах внутреннего мониторинга по предметам углублённого </w:t>
      </w:r>
      <w:r w:rsidRPr="001E7E37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1E7E37" w:rsidRPr="001E7E37" w:rsidTr="00AC38DC">
        <w:tc>
          <w:tcPr>
            <w:tcW w:w="4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Уровень (ступень) образования</w:t>
            </w:r>
          </w:p>
        </w:tc>
        <w:tc>
          <w:tcPr>
            <w:tcW w:w="311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СОУ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(на момент самообследования)</w:t>
            </w:r>
          </w:p>
        </w:tc>
      </w:tr>
      <w:tr w:rsidR="001E7E37" w:rsidRPr="001E7E37" w:rsidTr="00AC38DC">
        <w:trPr>
          <w:trHeight w:val="318"/>
        </w:trPr>
        <w:tc>
          <w:tcPr>
            <w:tcW w:w="4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Основное общее образование</w:t>
            </w:r>
          </w:p>
        </w:tc>
        <w:tc>
          <w:tcPr>
            <w:tcW w:w="311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65"/>
        </w:trPr>
        <w:tc>
          <w:tcPr>
            <w:tcW w:w="4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Среднее (полное) общее образование</w:t>
            </w:r>
          </w:p>
        </w:tc>
        <w:tc>
          <w:tcPr>
            <w:tcW w:w="311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before="24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5.4.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______%</w:t>
      </w:r>
    </w:p>
    <w:p w:rsidR="001E7E37" w:rsidRPr="001E7E37" w:rsidRDefault="001E7E37" w:rsidP="001E7E37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5.5.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83"/>
        <w:gridCol w:w="2071"/>
        <w:gridCol w:w="1892"/>
        <w:gridCol w:w="1982"/>
      </w:tblGrid>
      <w:tr w:rsidR="001E7E37" w:rsidRPr="001E7E37" w:rsidTr="00AC38DC">
        <w:trPr>
          <w:trHeight w:val="257"/>
        </w:trPr>
        <w:tc>
          <w:tcPr>
            <w:tcW w:w="1637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Специальное оборудование</w:t>
            </w:r>
          </w:p>
        </w:tc>
      </w:tr>
      <w:tr w:rsidR="001E7E37" w:rsidRPr="001E7E37" w:rsidTr="00AC38DC">
        <w:trPr>
          <w:trHeight w:val="148"/>
        </w:trPr>
        <w:tc>
          <w:tcPr>
            <w:tcW w:w="1637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1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0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</w:tr>
      <w:tr w:rsidR="001E7E37" w:rsidRPr="001E7E37" w:rsidTr="00AC38DC">
        <w:trPr>
          <w:trHeight w:val="257"/>
        </w:trPr>
        <w:tc>
          <w:tcPr>
            <w:tcW w:w="163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693"/>
        <w:gridCol w:w="1656"/>
        <w:gridCol w:w="1760"/>
        <w:gridCol w:w="1883"/>
      </w:tblGrid>
      <w:tr w:rsidR="001E7E37" w:rsidRPr="001E7E37" w:rsidTr="00AC38DC">
        <w:trPr>
          <w:trHeight w:val="148"/>
        </w:trPr>
        <w:tc>
          <w:tcPr>
            <w:tcW w:w="27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1E7E37" w:rsidRPr="001E7E37" w:rsidRDefault="001E7E37" w:rsidP="001E7E37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1E7E37" w:rsidRPr="001E7E37" w:rsidTr="00AC38DC">
        <w:trPr>
          <w:trHeight w:val="512"/>
        </w:trPr>
        <w:tc>
          <w:tcPr>
            <w:tcW w:w="27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2019 - 2020 учебный год</w:t>
            </w:r>
          </w:p>
        </w:tc>
        <w:tc>
          <w:tcPr>
            <w:tcW w:w="17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6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523"/>
        </w:trPr>
        <w:tc>
          <w:tcPr>
            <w:tcW w:w="27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2020 - 2021 учебный год</w:t>
            </w:r>
          </w:p>
        </w:tc>
        <w:tc>
          <w:tcPr>
            <w:tcW w:w="17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6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523"/>
        </w:trPr>
        <w:tc>
          <w:tcPr>
            <w:tcW w:w="27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2021- 2022 учебный год</w:t>
            </w:r>
          </w:p>
        </w:tc>
        <w:tc>
          <w:tcPr>
            <w:tcW w:w="17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6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3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56"/>
        </w:trPr>
        <w:tc>
          <w:tcPr>
            <w:tcW w:w="272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6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7. Организация внеурочной деятельности образовательного учреждения (в рамках учебного плана)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081"/>
        <w:gridCol w:w="1433"/>
        <w:gridCol w:w="1429"/>
        <w:gridCol w:w="1583"/>
        <w:gridCol w:w="1822"/>
      </w:tblGrid>
      <w:tr w:rsidR="001E7E37" w:rsidRPr="001E7E37" w:rsidTr="00AC38DC">
        <w:trPr>
          <w:trHeight w:val="1891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часов в неделю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Учитель (Ф.И.О., специальность по диплому)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«Занимательная грамматика»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Караханова Р.К., уч. нач. кл.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«Занимательная грамматика»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Мирзоева Д.А., уч. нач. кл.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Рамазанова З.Г.,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нач. кл.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Тагирова Т.Ш.,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нач. кл.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 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Джигерова В.Г.,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уч. нач. кл.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Рамазанова Р.к.,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нач. кл.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Новрузова Г.К.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уч. нач. кл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Эскендаров Ш.К.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Кахриманова Л.Г.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Гюлметова Э.Р.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Магарамов Ш.М.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Нурметова А.А.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Рамазанова Р.Х.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Рамазанова Р.Х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Магарамов Ш.М.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золотая полка»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Биримбеков Н.А.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Казиева Г.Б.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шахматы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8б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Тагирбекова Э.Б.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Джинетов К.Д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«Решу ОГЭ сам»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9а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Мурадагаева И.Г.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Казиева Г.Б.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«Трудные вопросы по обществознанию»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9б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Базаева Г.Б.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Мурадагаев Ш.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«Лексикадай умуми </w:t>
            </w: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малуматар»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Мурадагаев Ш.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Биримбеков Н.А.</w:t>
            </w:r>
          </w:p>
        </w:tc>
      </w:tr>
      <w:tr w:rsidR="001E7E37" w:rsidRPr="001E7E37" w:rsidTr="00AC38DC">
        <w:trPr>
          <w:trHeight w:val="267"/>
        </w:trPr>
        <w:tc>
          <w:tcPr>
            <w:tcW w:w="185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19. Кружок</w:t>
            </w:r>
          </w:p>
        </w:tc>
        <w:tc>
          <w:tcPr>
            <w:tcW w:w="194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«Разговоры  о важном»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«Естественно-научная грамотность»</w:t>
            </w:r>
          </w:p>
        </w:tc>
        <w:tc>
          <w:tcPr>
            <w:tcW w:w="146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6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602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7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Раджабова А.М.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Новрузбекова Э.С.</w:t>
            </w:r>
          </w:p>
        </w:tc>
      </w:tr>
    </w:tbl>
    <w:p w:rsidR="001E7E37" w:rsidRPr="001E7E37" w:rsidRDefault="001E7E37" w:rsidP="001E7E37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8.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01"/>
        <w:gridCol w:w="1792"/>
        <w:gridCol w:w="1863"/>
        <w:gridCol w:w="1891"/>
      </w:tblGrid>
      <w:tr w:rsidR="001E7E37" w:rsidRPr="001E7E37" w:rsidTr="00AC38DC">
        <w:trPr>
          <w:trHeight w:val="1292"/>
        </w:trPr>
        <w:tc>
          <w:tcPr>
            <w:tcW w:w="206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Тематическое содержание</w:t>
            </w:r>
          </w:p>
        </w:tc>
        <w:tc>
          <w:tcPr>
            <w:tcW w:w="19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9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9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Должность, Ф.И.О., специальность по диплому</w:t>
            </w:r>
          </w:p>
        </w:tc>
      </w:tr>
      <w:tr w:rsidR="001E7E37" w:rsidRPr="001E7E37" w:rsidTr="00AC38DC">
        <w:trPr>
          <w:trHeight w:val="254"/>
        </w:trPr>
        <w:tc>
          <w:tcPr>
            <w:tcW w:w="206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20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54"/>
        </w:trPr>
        <w:tc>
          <w:tcPr>
            <w:tcW w:w="206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20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E7E37" w:rsidRPr="001E7E37" w:rsidTr="00AC38DC">
        <w:trPr>
          <w:trHeight w:val="285"/>
        </w:trPr>
        <w:tc>
          <w:tcPr>
            <w:tcW w:w="206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lang w:eastAsia="ar-SA"/>
              </w:rPr>
              <w:t>3.и т.д.</w:t>
            </w:r>
          </w:p>
        </w:tc>
        <w:tc>
          <w:tcPr>
            <w:tcW w:w="200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9. Характеристика системы воспитания в общеобразовательном учреждении: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9.1. 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школы регламентируются локальными актами : «Положение о воспитательной работе», «Положение о физкультурно-массовой и спортивной работе » и др., утвержденными приказом директора.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 школе проводится по плану воспитательной работы на весь учебный год, которая корректируется в процессе работы согласно рекомендаций МО, РУО. Составляются отдельные планы месячников по тем или иным мероприятиям.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воспитательную работу в школе ответственен зам. директора по ВР, классные руководители, психолог, социолог, старшая вожатая. 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9.3. Органы самоуправления обучающихся (советы, клубы, объединения и т.д.);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функционирует ученический комитет, в состав которого входят активные учащиеся 6-11 классов в количестве 7 человек. Они участвуют в разных сферах жизнедеятельности школы.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успехи в творческой и спортивной деятельности обучающиеся награждаются ценными подарками (из фонда стимулирующей части з/п) и грамотами. 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9.5. Средства оценки состояния воспитательной работы с обучающимися (опросы обучающихся, преподавателей, отчеты).</w:t>
      </w:r>
    </w:p>
    <w:p w:rsidR="001E7E37" w:rsidRPr="001E7E37" w:rsidRDefault="001E7E37" w:rsidP="001E7E37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воспитательной работы в школе зам. директора по ВР составляет отчеты и справки в РУО. Проводится тестирование преподавателей и обучающихся психологом и социологом. Результаты обсуждаются на совещаниях при директоре или завуче, на заседаниях педагогического совета. </w:t>
      </w:r>
    </w:p>
    <w:p w:rsidR="001E7E37" w:rsidRPr="001E7E37" w:rsidRDefault="001E7E37" w:rsidP="001E7E37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9.6.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1E7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Школа работает над воспитательной темой: «Нравственное развитие личности ребенка в учебное и внеучебное время». Для реализации данной темы составлены планы по следующим направлениям:</w:t>
      </w:r>
    </w:p>
    <w:p w:rsidR="001E7E37" w:rsidRPr="001E7E37" w:rsidRDefault="001E7E37" w:rsidP="001E7E3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Нравственно-эстетическое воспитание;</w:t>
      </w:r>
    </w:p>
    <w:p w:rsidR="001E7E37" w:rsidRPr="001E7E37" w:rsidRDefault="001E7E37" w:rsidP="001E7E3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Патриотическое воспитание;</w:t>
      </w:r>
    </w:p>
    <w:p w:rsidR="001E7E37" w:rsidRPr="001E7E37" w:rsidRDefault="001E7E37" w:rsidP="001E7E3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Физическое воспитание;</w:t>
      </w:r>
    </w:p>
    <w:p w:rsidR="001E7E37" w:rsidRPr="001E7E37" w:rsidRDefault="001E7E37" w:rsidP="001E7E37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Духовное развитие учащихся.</w:t>
      </w:r>
    </w:p>
    <w:p w:rsidR="001E7E37" w:rsidRPr="001E7E37" w:rsidRDefault="001E7E37" w:rsidP="001E7E37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E7E37" w:rsidRPr="001E7E37" w:rsidRDefault="001E7E37" w:rsidP="001E7E37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9.7.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5446"/>
      </w:tblGrid>
      <w:tr w:rsidR="001E7E37" w:rsidRPr="001E7E37" w:rsidTr="00AC38DC">
        <w:trPr>
          <w:trHeight w:val="144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1E7E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Педагог-психолог – 1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 начала – 2000 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Кабинет психолога как для индивидуальной работы, так и для групповой работы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Компьютер, уголок для релаксации, уголок ароматерапии, стенды, столы, стулья, шкафы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  <w:r w:rsidRPr="001E7E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 психолога, журнал учета проведенной работы, социальная картотека, портфолио учащихся, различные программы по психологии и др.</w:t>
            </w:r>
          </w:p>
        </w:tc>
      </w:tr>
      <w:tr w:rsidR="001E7E37" w:rsidRPr="001E7E37" w:rsidTr="00AC38DC">
        <w:trPr>
          <w:trHeight w:val="56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Интеллектуальное развитие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Мотивация к учению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Социометрия 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Личностная тревожность</w:t>
            </w:r>
          </w:p>
        </w:tc>
      </w:tr>
      <w:tr w:rsidR="001E7E37" w:rsidRPr="001E7E37" w:rsidTr="00AC38DC">
        <w:trPr>
          <w:trHeight w:val="56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 переходного возраста, «трудные» дети, дети из неполных семей, выпускники при подготовке к экзаменам.</w:t>
            </w:r>
          </w:p>
        </w:tc>
      </w:tr>
      <w:tr w:rsidR="001E7E37" w:rsidRPr="001E7E37" w:rsidTr="00AC38DC">
        <w:trPr>
          <w:trHeight w:val="56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психолого-педагогического сопровождения при сдаче ГИА, ЕГЭ.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поддержки и помощи ребенку в решении задач развития, обучения, воспитания, социализации.</w:t>
            </w:r>
          </w:p>
        </w:tc>
      </w:tr>
      <w:tr w:rsidR="001E7E37" w:rsidRPr="001E7E37" w:rsidTr="00AC38DC">
        <w:trPr>
          <w:trHeight w:val="560"/>
        </w:trPr>
        <w:tc>
          <w:tcPr>
            <w:tcW w:w="4179" w:type="dxa"/>
            <w:tcBorders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5744" w:type="dxa"/>
            <w:tcBorders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определения уровня умственного развития для младших подростков (10 – 12 лет).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диагностики уровня интеллекта.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диагностики способности к учению.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диагностики свойств внимания.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«Самооценка личности старшеклассника»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7E37" w:rsidRPr="001E7E37" w:rsidTr="00AC38DC">
        <w:trPr>
          <w:trHeight w:val="400"/>
        </w:trPr>
        <w:tc>
          <w:tcPr>
            <w:tcW w:w="4179" w:type="dxa"/>
            <w:tcBorders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5744" w:type="dxa"/>
            <w:tcBorders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5744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5744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5744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5744" w:type="dxa"/>
            <w:tcBorders>
              <w:top w:val="nil"/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1E7E37" w:rsidRPr="001E7E37" w:rsidTr="00AC38DC">
        <w:trPr>
          <w:trHeight w:val="144"/>
        </w:trPr>
        <w:tc>
          <w:tcPr>
            <w:tcW w:w="4179" w:type="dxa"/>
            <w:tcBorders>
              <w:top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5744" w:type="dxa"/>
            <w:tcBorders>
              <w:top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</w:tr>
      <w:tr w:rsidR="001E7E37" w:rsidRPr="001E7E37" w:rsidTr="00AC38DC">
        <w:trPr>
          <w:trHeight w:val="888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Наличие </w:t>
            </w:r>
            <w:r w:rsidRPr="001E7E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 </w:t>
            </w:r>
          </w:p>
        </w:tc>
      </w:tr>
      <w:tr w:rsidR="001E7E37" w:rsidRPr="001E7E37" w:rsidTr="00AC38DC">
        <w:trPr>
          <w:trHeight w:val="39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Участие в работе ПМПк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необходимости </w:t>
            </w:r>
          </w:p>
        </w:tc>
      </w:tr>
      <w:tr w:rsidR="001E7E37" w:rsidRPr="001E7E37" w:rsidTr="00AC38DC">
        <w:trPr>
          <w:trHeight w:val="879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1E7E3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Консультация, посещение занятий, совместные занятия, анкетирование и др.</w:t>
            </w:r>
          </w:p>
        </w:tc>
      </w:tr>
      <w:tr w:rsidR="001E7E37" w:rsidRPr="001E7E37" w:rsidTr="00AC38DC">
        <w:trPr>
          <w:trHeight w:val="40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Родительское собрание, индивидуальные беседы, тестирование, консультация.</w:t>
            </w:r>
          </w:p>
        </w:tc>
      </w:tr>
      <w:tr w:rsidR="001E7E37" w:rsidRPr="001E7E37" w:rsidTr="00AC38DC">
        <w:trPr>
          <w:trHeight w:val="559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Посещает районные семинары психологов, участвует в конкурсах.</w:t>
            </w:r>
          </w:p>
        </w:tc>
      </w:tr>
      <w:tr w:rsidR="001E7E37" w:rsidRPr="001E7E37" w:rsidTr="00AC38DC">
        <w:trPr>
          <w:trHeight w:val="670"/>
        </w:trPr>
        <w:tc>
          <w:tcPr>
            <w:tcW w:w="4179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574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Проведен, положительный.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9.8. Результативность воспитательной работы: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</w:pPr>
      <w:r w:rsidRPr="001E7E3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2020 г.</w:t>
            </w:r>
          </w:p>
        </w:tc>
        <w:tc>
          <w:tcPr>
            <w:tcW w:w="1747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2021 г.</w:t>
            </w:r>
          </w:p>
        </w:tc>
        <w:tc>
          <w:tcPr>
            <w:tcW w:w="1747" w:type="dxa"/>
            <w:gridSpan w:val="2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2022 г. (год аккредитации)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310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290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279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100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471"/>
        <w:gridCol w:w="1683"/>
      </w:tblGrid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4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г.</w:t>
            </w: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(год аккредитации)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52</w:t>
            </w: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54</w:t>
            </w: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52</w:t>
            </w: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54</w:t>
            </w: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62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17</w:t>
            </w: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19</w:t>
            </w: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1E7E37" w:rsidRPr="001E7E37" w:rsidTr="00AC38D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47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68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10. Информационно-техническое обеспечение образовательного процесса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10.1. Данные об обеспеченности учебной литературой:</w:t>
      </w:r>
    </w:p>
    <w:p w:rsidR="001E7E37" w:rsidRPr="001E7E37" w:rsidRDefault="001E7E37" w:rsidP="001E7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1E7E37" w:rsidRPr="001E7E37" w:rsidTr="00AC38DC">
        <w:trPr>
          <w:trHeight w:val="868"/>
        </w:trPr>
        <w:tc>
          <w:tcPr>
            <w:tcW w:w="25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Ступень</w:t>
            </w:r>
          </w:p>
        </w:tc>
        <w:tc>
          <w:tcPr>
            <w:tcW w:w="36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ar-SA"/>
              </w:rPr>
            </w:pP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изданные не ранее 2006 года </w:t>
            </w:r>
          </w:p>
        </w:tc>
      </w:tr>
      <w:tr w:rsidR="001E7E37" w:rsidRPr="001E7E37" w:rsidTr="00AC38DC">
        <w:trPr>
          <w:trHeight w:val="296"/>
        </w:trPr>
        <w:tc>
          <w:tcPr>
            <w:tcW w:w="25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1498</w:t>
            </w:r>
          </w:p>
        </w:tc>
        <w:tc>
          <w:tcPr>
            <w:tcW w:w="376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897</w:t>
            </w:r>
          </w:p>
        </w:tc>
      </w:tr>
      <w:tr w:rsidR="001E7E37" w:rsidRPr="001E7E37" w:rsidTr="00AC38DC">
        <w:trPr>
          <w:trHeight w:val="296"/>
        </w:trPr>
        <w:tc>
          <w:tcPr>
            <w:tcW w:w="25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1274</w:t>
            </w:r>
          </w:p>
        </w:tc>
        <w:tc>
          <w:tcPr>
            <w:tcW w:w="376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</w:t>
            </w:r>
          </w:p>
        </w:tc>
      </w:tr>
      <w:tr w:rsidR="001E7E37" w:rsidRPr="001E7E37" w:rsidTr="00AC38DC">
        <w:trPr>
          <w:trHeight w:val="286"/>
        </w:trPr>
        <w:tc>
          <w:tcPr>
            <w:tcW w:w="25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376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469</w:t>
            </w:r>
          </w:p>
        </w:tc>
      </w:tr>
      <w:tr w:rsidR="001E7E37" w:rsidRPr="001E7E37" w:rsidTr="00AC38DC">
        <w:trPr>
          <w:trHeight w:val="296"/>
        </w:trPr>
        <w:tc>
          <w:tcPr>
            <w:tcW w:w="2520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3422</w:t>
            </w:r>
          </w:p>
        </w:tc>
        <w:tc>
          <w:tcPr>
            <w:tcW w:w="3761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2284</w:t>
            </w: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10.2. Техническое обеспечение:</w:t>
      </w:r>
    </w:p>
    <w:p w:rsidR="001E7E37" w:rsidRPr="001E7E37" w:rsidRDefault="001E7E37" w:rsidP="001E7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кабинетах физики и химии имеются учебно-лабораторные оборудования для проведения практических занятий по различным разделам. В учебной мастерской имеются станки для обработки дерева и разные инструменты. На спортивной площадке имеются: сектор толкания ядра, волейбольная площадка, мини-футбольное поле, брусья и т.д. </w:t>
            </w:r>
          </w:p>
        </w:tc>
      </w:tr>
      <w:tr w:rsidR="001E7E37" w:rsidRPr="001E7E37" w:rsidTr="00AC38DC">
        <w:tc>
          <w:tcPr>
            <w:tcW w:w="4503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E7E37" w:rsidRPr="001E7E37" w:rsidRDefault="001E7E37" w:rsidP="001E7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10.3. Подключение к сети Интернет:</w:t>
      </w:r>
    </w:p>
    <w:p w:rsidR="001E7E37" w:rsidRPr="001E7E37" w:rsidRDefault="001E7E37" w:rsidP="001E7E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1E7E37" w:rsidRPr="001E7E37" w:rsidTr="00AC38DC">
        <w:tc>
          <w:tcPr>
            <w:tcW w:w="43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Есть </w:t>
            </w:r>
          </w:p>
        </w:tc>
      </w:tr>
      <w:tr w:rsidR="001E7E37" w:rsidRPr="001E7E37" w:rsidTr="00AC38DC">
        <w:tc>
          <w:tcPr>
            <w:tcW w:w="439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1E7E37" w:rsidRPr="001E7E37" w:rsidRDefault="001E7E37" w:rsidP="001E7E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7E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10.4. Наличие  официального сайта общеобразовательного учреждения в сети «Интернет»</w:t>
      </w:r>
      <w:r w:rsidRPr="001E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Alamishe77@mail.ru</w:t>
      </w: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11. Информация по устранению недостатков, отмеченных в ходе предыдущей аккредитации (аттестации).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12. Выводы.</w:t>
      </w:r>
    </w:p>
    <w:p w:rsidR="001E7E37" w:rsidRPr="001E7E37" w:rsidRDefault="001E7E37" w:rsidP="001E7E3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вышеизложенного в МКОУ «Эминхюрская СОШ имени А.Г.Саидова»</w:t>
      </w:r>
      <w:r w:rsidRPr="001E7E37">
        <w:rPr>
          <w:rFonts w:ascii="Times New Roman" w:eastAsia="Times New Roman" w:hAnsi="Times New Roman" w:cs="Times New Roman"/>
          <w:bCs/>
          <w:sz w:val="26"/>
          <w:szCs w:val="24"/>
          <w:lang w:eastAsia="ar-SA"/>
        </w:rPr>
        <w:t xml:space="preserve"> </w:t>
      </w:r>
    </w:p>
    <w:p w:rsidR="001E7E37" w:rsidRPr="001E7E37" w:rsidRDefault="001E7E37" w:rsidP="001E7E3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Требования в части содержания основных образовательных программ начального общего образования, основного общего, среднего (полного) общего 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образования; максимального объема учебной нагрузки обучающихся; полноты выполнения образовательных программ исполняются.</w:t>
      </w:r>
    </w:p>
    <w:p w:rsidR="001E7E37" w:rsidRPr="001E7E37" w:rsidRDefault="001E7E37" w:rsidP="001E7E3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1E7E37" w:rsidRPr="001E7E37" w:rsidRDefault="001E7E37" w:rsidP="001E7E3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E7E37" w:rsidRPr="001E7E37" w:rsidRDefault="001E7E37" w:rsidP="001E7E37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 ее целям и задачам.</w:t>
      </w:r>
    </w:p>
    <w:p w:rsidR="001E7E37" w:rsidRPr="001E7E37" w:rsidRDefault="001E7E37" w:rsidP="001E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37" w:rsidRPr="001E7E37" w:rsidRDefault="001E7E37" w:rsidP="001E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E37" w:rsidRPr="001E7E37" w:rsidRDefault="001E7E37" w:rsidP="001E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«Эминхюрская СОШ имени А.Г.Саидова»:</w:t>
      </w: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                Р.С. Османов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E3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1E7E37" w:rsidRPr="001E7E37" w:rsidRDefault="001E7E37" w:rsidP="001E7E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543" w:rsidRDefault="003F2543">
      <w:bookmarkStart w:id="0" w:name="_GoBack"/>
      <w:bookmarkEnd w:id="0"/>
    </w:p>
    <w:sectPr w:rsidR="003F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24A2E"/>
    <w:multiLevelType w:val="hybridMultilevel"/>
    <w:tmpl w:val="354C13FE"/>
    <w:lvl w:ilvl="0" w:tplc="7038A9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C1498D"/>
    <w:multiLevelType w:val="hybridMultilevel"/>
    <w:tmpl w:val="F04A0CA6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3265815"/>
    <w:multiLevelType w:val="hybridMultilevel"/>
    <w:tmpl w:val="EFEA9D2C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C463B"/>
    <w:multiLevelType w:val="hybridMultilevel"/>
    <w:tmpl w:val="CAAE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F53325"/>
    <w:multiLevelType w:val="hybridMultilevel"/>
    <w:tmpl w:val="7DB40236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90E90"/>
    <w:multiLevelType w:val="hybridMultilevel"/>
    <w:tmpl w:val="B758620A"/>
    <w:lvl w:ilvl="0" w:tplc="B1D84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2D"/>
    <w:rsid w:val="001E7E37"/>
    <w:rsid w:val="003F2543"/>
    <w:rsid w:val="005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E3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E7E3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E7E3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E7E3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E7E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E7E3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E7E3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E7E3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E7E3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3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E7E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7E3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E7E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7E3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7E3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E7E3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7E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7E3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1E7E37"/>
  </w:style>
  <w:style w:type="paragraph" w:customStyle="1" w:styleId="a3">
    <w:name w:val=" Знак"/>
    <w:basedOn w:val="a"/>
    <w:rsid w:val="001E7E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1E7E3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E7E3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1E7E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1E7E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1E7E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E7E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E7E3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">
    <w:name w:val="Body Text 2"/>
    <w:basedOn w:val="a"/>
    <w:rsid w:val="001E7E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1E7E3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1E7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E7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1E7E37"/>
  </w:style>
  <w:style w:type="paragraph" w:customStyle="1" w:styleId="BodyTextIndent3">
    <w:name w:val="Body Text Indent 3"/>
    <w:basedOn w:val="a"/>
    <w:rsid w:val="001E7E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1E7E3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">
    <w:name w:val="Body Text Indent 2"/>
    <w:basedOn w:val="a"/>
    <w:rsid w:val="001E7E37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E7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7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1E7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1E7E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1E7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E7E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1E7E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1E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1E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7E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7E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E7E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7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E7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1E7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E7E3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1E7E37"/>
    <w:rPr>
      <w:lang w:eastAsia="ru-RU"/>
    </w:rPr>
  </w:style>
  <w:style w:type="paragraph" w:customStyle="1" w:styleId="12">
    <w:name w:val="Обычный1"/>
    <w:link w:val="Normal"/>
    <w:rsid w:val="001E7E37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1E7E3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1E7E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1E7E37"/>
    <w:rPr>
      <w:b/>
      <w:bCs/>
    </w:rPr>
  </w:style>
  <w:style w:type="paragraph" w:customStyle="1" w:styleId="af8">
    <w:name w:val="Знак"/>
    <w:basedOn w:val="a"/>
    <w:rsid w:val="001E7E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 Знак1"/>
    <w:basedOn w:val="a"/>
    <w:rsid w:val="001E7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1E7E37"/>
    <w:rPr>
      <w:color w:val="285E94"/>
      <w:u w:val="single"/>
    </w:rPr>
  </w:style>
  <w:style w:type="character" w:styleId="afa">
    <w:name w:val="Emphasis"/>
    <w:qFormat/>
    <w:rsid w:val="001E7E37"/>
    <w:rPr>
      <w:i/>
      <w:iCs/>
    </w:rPr>
  </w:style>
  <w:style w:type="paragraph" w:customStyle="1" w:styleId="Normal0">
    <w:name w:val="Normal"/>
    <w:rsid w:val="001E7E3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b">
    <w:name w:val="Table Grid"/>
    <w:basedOn w:val="a1"/>
    <w:rsid w:val="001E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rsid w:val="001E7E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1E7E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uiPriority w:val="1"/>
    <w:qFormat/>
    <w:rsid w:val="001E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7E3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E7E3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E7E37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E7E37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E7E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E7E37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1E7E37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E7E37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E7E37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E3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E7E3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E7E3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E7E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7E3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7E3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1E7E3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E7E3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7E37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1E7E37"/>
  </w:style>
  <w:style w:type="paragraph" w:customStyle="1" w:styleId="a3">
    <w:name w:val=" Знак"/>
    <w:basedOn w:val="a"/>
    <w:rsid w:val="001E7E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1E7E3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E7E3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1E7E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1E7E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1E7E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1E7E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1E7E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E7E3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">
    <w:name w:val="Body Text 2"/>
    <w:basedOn w:val="a"/>
    <w:rsid w:val="001E7E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1E7E37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1E7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E7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1E7E37"/>
  </w:style>
  <w:style w:type="paragraph" w:customStyle="1" w:styleId="BodyTextIndent3">
    <w:name w:val="Body Text Indent 3"/>
    <w:basedOn w:val="a"/>
    <w:rsid w:val="001E7E3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1E7E3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Indent2">
    <w:name w:val="Body Text Indent 2"/>
    <w:basedOn w:val="a"/>
    <w:rsid w:val="001E7E37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1E7E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1E7E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1E7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1E7E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1E7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1E7E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1E7E3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1E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1E7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7E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7E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1E7E3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E7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rsid w:val="001E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E7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1E7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1E7E3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1E7E37"/>
    <w:rPr>
      <w:lang w:eastAsia="ru-RU"/>
    </w:rPr>
  </w:style>
  <w:style w:type="paragraph" w:customStyle="1" w:styleId="12">
    <w:name w:val="Обычный1"/>
    <w:link w:val="Normal"/>
    <w:rsid w:val="001E7E37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1E7E37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1E7E3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1E7E37"/>
    <w:rPr>
      <w:b/>
      <w:bCs/>
    </w:rPr>
  </w:style>
  <w:style w:type="paragraph" w:customStyle="1" w:styleId="af8">
    <w:name w:val="Знак"/>
    <w:basedOn w:val="a"/>
    <w:rsid w:val="001E7E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 Знак1"/>
    <w:basedOn w:val="a"/>
    <w:rsid w:val="001E7E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9">
    <w:name w:val="Hyperlink"/>
    <w:rsid w:val="001E7E37"/>
    <w:rPr>
      <w:color w:val="285E94"/>
      <w:u w:val="single"/>
    </w:rPr>
  </w:style>
  <w:style w:type="character" w:styleId="afa">
    <w:name w:val="Emphasis"/>
    <w:qFormat/>
    <w:rsid w:val="001E7E37"/>
    <w:rPr>
      <w:i/>
      <w:iCs/>
    </w:rPr>
  </w:style>
  <w:style w:type="paragraph" w:customStyle="1" w:styleId="Normal0">
    <w:name w:val="Normal"/>
    <w:rsid w:val="001E7E3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fb">
    <w:name w:val="Table Grid"/>
    <w:basedOn w:val="a1"/>
    <w:rsid w:val="001E7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rsid w:val="001E7E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1E7E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No Spacing"/>
    <w:uiPriority w:val="1"/>
    <w:qFormat/>
    <w:rsid w:val="001E7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5500</Words>
  <Characters>31353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2023-03-26T08:08:00Z</dcterms:created>
  <dcterms:modified xsi:type="dcterms:W3CDTF">2023-03-26T08:09:00Z</dcterms:modified>
</cp:coreProperties>
</file>